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54E5" w14:textId="77777777" w:rsidR="003D6AA4" w:rsidRPr="00F2685C" w:rsidRDefault="003D6AA4" w:rsidP="003D6AA4">
      <w:pPr>
        <w:rPr>
          <w:b/>
          <w:bCs/>
          <w:sz w:val="28"/>
          <w:szCs w:val="28"/>
        </w:rPr>
      </w:pPr>
      <w:r w:rsidRPr="00F2685C">
        <w:rPr>
          <w:noProof/>
          <w:szCs w:val="24"/>
        </w:rPr>
        <w:drawing>
          <wp:anchor distT="0" distB="0" distL="114300" distR="114300" simplePos="0" relativeHeight="251666432" behindDoc="0" locked="0" layoutInCell="1" allowOverlap="1" wp14:anchorId="2301E271" wp14:editId="1A58DA80">
            <wp:simplePos x="0" y="0"/>
            <wp:positionH relativeFrom="column">
              <wp:posOffset>5944790</wp:posOffset>
            </wp:positionH>
            <wp:positionV relativeFrom="paragraph">
              <wp:posOffset>65850</wp:posOffset>
            </wp:positionV>
            <wp:extent cx="854710" cy="811530"/>
            <wp:effectExtent l="0" t="0" r="2540" b="7620"/>
            <wp:wrapSquare wrapText="bothSides"/>
            <wp:docPr id="247138173" name="Picture 11"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r cod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710" cy="81153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Go Green with E-Bills!</w:t>
      </w:r>
    </w:p>
    <w:p w14:paraId="44FCC090" w14:textId="77777777" w:rsidR="003D6AA4" w:rsidRDefault="003D6AA4" w:rsidP="003D6AA4">
      <w:pPr>
        <w:jc w:val="center"/>
      </w:pPr>
    </w:p>
    <w:p w14:paraId="2F743964" w14:textId="77777777" w:rsidR="003D6AA4" w:rsidRPr="008B3440" w:rsidRDefault="003D6AA4" w:rsidP="003D6AA4">
      <w:pPr>
        <w:jc w:val="center"/>
        <w:rPr>
          <w:sz w:val="23"/>
          <w:szCs w:val="23"/>
        </w:rPr>
      </w:pPr>
      <w:r w:rsidRPr="008B3440">
        <w:rPr>
          <w:noProof/>
          <w:sz w:val="23"/>
          <w:szCs w:val="23"/>
        </w:rPr>
        <w:drawing>
          <wp:anchor distT="0" distB="0" distL="114300" distR="114300" simplePos="0" relativeHeight="251665408" behindDoc="0" locked="0" layoutInCell="1" allowOverlap="1" wp14:anchorId="5DC324FC" wp14:editId="226EB223">
            <wp:simplePos x="0" y="0"/>
            <wp:positionH relativeFrom="column">
              <wp:posOffset>69850</wp:posOffset>
            </wp:positionH>
            <wp:positionV relativeFrom="paragraph">
              <wp:posOffset>106680</wp:posOffset>
            </wp:positionV>
            <wp:extent cx="1158875" cy="565785"/>
            <wp:effectExtent l="0" t="0" r="3175" b="5715"/>
            <wp:wrapSquare wrapText="bothSides"/>
            <wp:docPr id="642829862" name="Picture 9" descr="Text,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 websit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t="6898"/>
                    <a:stretch>
                      <a:fillRect/>
                    </a:stretch>
                  </pic:blipFill>
                  <pic:spPr bwMode="auto">
                    <a:xfrm>
                      <a:off x="0" y="0"/>
                      <a:ext cx="1158875" cy="565785"/>
                    </a:xfrm>
                    <a:prstGeom prst="rect">
                      <a:avLst/>
                    </a:prstGeom>
                    <a:noFill/>
                  </pic:spPr>
                </pic:pic>
              </a:graphicData>
            </a:graphic>
            <wp14:sizeRelH relativeFrom="page">
              <wp14:pctWidth>0</wp14:pctWidth>
            </wp14:sizeRelH>
            <wp14:sizeRelV relativeFrom="page">
              <wp14:pctHeight>0</wp14:pctHeight>
            </wp14:sizeRelV>
          </wp:anchor>
        </w:drawing>
      </w:r>
      <w:r w:rsidRPr="008B3440">
        <w:rPr>
          <w:sz w:val="23"/>
          <w:szCs w:val="23"/>
        </w:rPr>
        <w:t xml:space="preserve">Did you know…you can sign up for automatic payments and/or paperless billing (e-Bill) for your </w:t>
      </w:r>
    </w:p>
    <w:p w14:paraId="18CA8C72" w14:textId="77777777" w:rsidR="003D6AA4" w:rsidRPr="008B3440" w:rsidRDefault="003D6AA4" w:rsidP="003D6AA4">
      <w:pPr>
        <w:jc w:val="center"/>
        <w:rPr>
          <w:sz w:val="23"/>
          <w:szCs w:val="23"/>
        </w:rPr>
      </w:pPr>
      <w:r w:rsidRPr="008B3440">
        <w:rPr>
          <w:i/>
          <w:noProof/>
          <w:sz w:val="23"/>
          <w:szCs w:val="23"/>
        </w:rPr>
        <w:drawing>
          <wp:anchor distT="0" distB="0" distL="114300" distR="114300" simplePos="0" relativeHeight="251667456" behindDoc="0" locked="0" layoutInCell="1" allowOverlap="1" wp14:anchorId="0BB4B359" wp14:editId="2E510D83">
            <wp:simplePos x="0" y="0"/>
            <wp:positionH relativeFrom="column">
              <wp:posOffset>6002655</wp:posOffset>
            </wp:positionH>
            <wp:positionV relativeFrom="paragraph">
              <wp:posOffset>169545</wp:posOffset>
            </wp:positionV>
            <wp:extent cx="796925" cy="117475"/>
            <wp:effectExtent l="0" t="0" r="3175" b="0"/>
            <wp:wrapSquare wrapText="bothSides"/>
            <wp:docPr id="1552269099" name="Picture 8"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sig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92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440">
        <w:rPr>
          <w:sz w:val="23"/>
          <w:szCs w:val="23"/>
        </w:rPr>
        <w:t xml:space="preserve">Wasatch Front Waste &amp; Recycling District </w:t>
      </w:r>
    </w:p>
    <w:p w14:paraId="2D7AA019" w14:textId="77777777" w:rsidR="003D6AA4" w:rsidRPr="008B3440" w:rsidRDefault="003D6AA4" w:rsidP="003D6AA4">
      <w:pPr>
        <w:jc w:val="center"/>
        <w:rPr>
          <w:sz w:val="23"/>
          <w:szCs w:val="23"/>
        </w:rPr>
      </w:pPr>
      <w:r w:rsidRPr="008B3440">
        <w:rPr>
          <w:sz w:val="23"/>
          <w:szCs w:val="23"/>
        </w:rPr>
        <w:t>bills through Xpress Bill Pay?</w:t>
      </w:r>
    </w:p>
    <w:p w14:paraId="545C98C7" w14:textId="77777777" w:rsidR="003D6AA4" w:rsidRPr="008B3440" w:rsidRDefault="003D6AA4" w:rsidP="003D6AA4">
      <w:pPr>
        <w:rPr>
          <w:sz w:val="23"/>
          <w:szCs w:val="23"/>
        </w:rPr>
      </w:pPr>
    </w:p>
    <w:p w14:paraId="7F5DDEE2" w14:textId="77777777" w:rsidR="003D6AA4" w:rsidRPr="008B3440" w:rsidRDefault="003D6AA4" w:rsidP="003D6AA4">
      <w:pPr>
        <w:rPr>
          <w:sz w:val="23"/>
          <w:szCs w:val="23"/>
        </w:rPr>
      </w:pPr>
      <w:r w:rsidRPr="008B3440">
        <w:rPr>
          <w:sz w:val="23"/>
          <w:szCs w:val="23"/>
        </w:rPr>
        <w:t xml:space="preserve">It all starts with reduction. Reduction is the foundation of </w:t>
      </w:r>
      <w:r w:rsidRPr="008B3440">
        <w:rPr>
          <w:b/>
          <w:bCs/>
          <w:sz w:val="23"/>
          <w:szCs w:val="23"/>
        </w:rPr>
        <w:t>“Reduce, Reuse, Recycle.”</w:t>
      </w:r>
      <w:r w:rsidRPr="008B3440">
        <w:rPr>
          <w:sz w:val="23"/>
          <w:szCs w:val="23"/>
        </w:rPr>
        <w:t xml:space="preserve"> Help us reduce paper waste by signing up for e-bills today.</w:t>
      </w:r>
      <w:r w:rsidRPr="008B3440">
        <w:rPr>
          <w:i/>
          <w:noProof/>
          <w:sz w:val="23"/>
          <w:szCs w:val="23"/>
        </w:rPr>
        <w:t xml:space="preserve"> </w:t>
      </w:r>
    </w:p>
    <w:p w14:paraId="4F3C8713" w14:textId="77777777" w:rsidR="003D6AA4" w:rsidRPr="008B3440" w:rsidRDefault="003D6AA4" w:rsidP="003D6AA4">
      <w:pPr>
        <w:rPr>
          <w:sz w:val="23"/>
          <w:szCs w:val="23"/>
        </w:rPr>
      </w:pPr>
    </w:p>
    <w:p w14:paraId="6016D139" w14:textId="77777777" w:rsidR="003D6AA4" w:rsidRPr="008B3440" w:rsidRDefault="003D6AA4" w:rsidP="003D6AA4">
      <w:pPr>
        <w:rPr>
          <w:sz w:val="23"/>
          <w:szCs w:val="23"/>
        </w:rPr>
      </w:pPr>
      <w:r w:rsidRPr="008B3440">
        <w:rPr>
          <w:sz w:val="23"/>
          <w:szCs w:val="23"/>
        </w:rPr>
        <w:t xml:space="preserve">Switching to e-billing is a simple way to reduce waste </w:t>
      </w:r>
      <w:r w:rsidRPr="008B3440">
        <w:rPr>
          <w:i/>
          <w:iCs/>
          <w:sz w:val="23"/>
          <w:szCs w:val="23"/>
        </w:rPr>
        <w:t>and</w:t>
      </w:r>
      <w:r w:rsidRPr="008B3440">
        <w:rPr>
          <w:sz w:val="23"/>
          <w:szCs w:val="23"/>
        </w:rPr>
        <w:t xml:space="preserve"> help your service dollars go further. By going paperless, you’re saving paper, reducing delivery fuel use, and helping keep costs down - every little bit makes a difference!</w:t>
      </w:r>
    </w:p>
    <w:p w14:paraId="66655212" w14:textId="77777777" w:rsidR="003D6AA4" w:rsidRPr="008B3440" w:rsidRDefault="003D6AA4" w:rsidP="003D6AA4">
      <w:pPr>
        <w:rPr>
          <w:sz w:val="23"/>
          <w:szCs w:val="23"/>
        </w:rPr>
      </w:pPr>
    </w:p>
    <w:p w14:paraId="580A58A0" w14:textId="77777777" w:rsidR="003D6AA4" w:rsidRDefault="003D6AA4" w:rsidP="003D6AA4">
      <w:pPr>
        <w:rPr>
          <w:sz w:val="23"/>
          <w:szCs w:val="23"/>
        </w:rPr>
      </w:pPr>
      <w:r w:rsidRPr="008B3440">
        <w:rPr>
          <w:sz w:val="23"/>
          <w:szCs w:val="23"/>
        </w:rPr>
        <w:t>Signing up is quick and easy:</w:t>
      </w:r>
    </w:p>
    <w:p w14:paraId="1FF6D508" w14:textId="77777777" w:rsidR="003D6AA4" w:rsidRDefault="003D6AA4" w:rsidP="003D6AA4">
      <w:pPr>
        <w:rPr>
          <w:sz w:val="23"/>
          <w:szCs w:val="23"/>
        </w:rPr>
      </w:pPr>
    </w:p>
    <w:p w14:paraId="5B5764C1" w14:textId="77777777" w:rsidR="003D6AA4" w:rsidRDefault="003D6AA4" w:rsidP="003D6AA4">
      <w:pPr>
        <w:pStyle w:val="ListParagraph"/>
        <w:numPr>
          <w:ilvl w:val="0"/>
          <w:numId w:val="17"/>
        </w:numPr>
        <w:rPr>
          <w:sz w:val="23"/>
          <w:szCs w:val="23"/>
        </w:rPr>
        <w:sectPr w:rsidR="003D6AA4" w:rsidSect="003D6AA4">
          <w:headerReference w:type="default" r:id="rId11"/>
          <w:footerReference w:type="default" r:id="rId12"/>
          <w:type w:val="continuous"/>
          <w:pgSz w:w="12240" w:h="20160" w:code="5"/>
          <w:pgMar w:top="2520" w:right="1080" w:bottom="1440" w:left="1080" w:header="540" w:footer="662" w:gutter="0"/>
          <w:cols w:space="720"/>
          <w:docGrid w:linePitch="360"/>
        </w:sectPr>
      </w:pPr>
    </w:p>
    <w:p w14:paraId="42C11994" w14:textId="77777777" w:rsidR="003D6AA4" w:rsidRPr="00861631" w:rsidRDefault="003D6AA4" w:rsidP="003D6AA4">
      <w:pPr>
        <w:pStyle w:val="ListParagraph"/>
        <w:numPr>
          <w:ilvl w:val="0"/>
          <w:numId w:val="17"/>
        </w:numPr>
        <w:rPr>
          <w:sz w:val="23"/>
          <w:szCs w:val="23"/>
        </w:rPr>
      </w:pPr>
      <w:r w:rsidRPr="00861631">
        <w:rPr>
          <w:sz w:val="23"/>
          <w:szCs w:val="23"/>
        </w:rPr>
        <w:t xml:space="preserve">Visit </w:t>
      </w:r>
      <w:hyperlink r:id="rId13" w:tgtFrame="_new" w:history="1">
        <w:r w:rsidRPr="00861631">
          <w:rPr>
            <w:rStyle w:val="Hyperlink"/>
            <w:sz w:val="23"/>
            <w:szCs w:val="23"/>
          </w:rPr>
          <w:t>www.wasatchfrontwaste.org</w:t>
        </w:r>
      </w:hyperlink>
      <w:r w:rsidRPr="00861631">
        <w:rPr>
          <w:sz w:val="23"/>
          <w:szCs w:val="23"/>
        </w:rPr>
        <w:t xml:space="preserve"> and click the Xpress Bill Pay link,  or download the Xpress Bill Pay app.</w:t>
      </w:r>
    </w:p>
    <w:p w14:paraId="04FF17F7" w14:textId="77777777" w:rsidR="003D6AA4" w:rsidRPr="008B3440" w:rsidRDefault="003D6AA4" w:rsidP="003D6AA4">
      <w:pPr>
        <w:numPr>
          <w:ilvl w:val="0"/>
          <w:numId w:val="17"/>
        </w:numPr>
        <w:tabs>
          <w:tab w:val="num" w:pos="720"/>
        </w:tabs>
        <w:rPr>
          <w:sz w:val="23"/>
          <w:szCs w:val="23"/>
        </w:rPr>
      </w:pPr>
      <w:r w:rsidRPr="008B3440">
        <w:rPr>
          <w:sz w:val="23"/>
          <w:szCs w:val="23"/>
        </w:rPr>
        <w:t>Log in or create an account.</w:t>
      </w:r>
    </w:p>
    <w:p w14:paraId="49470000" w14:textId="77777777" w:rsidR="003D6AA4" w:rsidRPr="008B3440" w:rsidRDefault="003D6AA4" w:rsidP="003D6AA4">
      <w:pPr>
        <w:numPr>
          <w:ilvl w:val="0"/>
          <w:numId w:val="17"/>
        </w:numPr>
        <w:tabs>
          <w:tab w:val="num" w:pos="720"/>
        </w:tabs>
        <w:rPr>
          <w:sz w:val="23"/>
          <w:szCs w:val="23"/>
        </w:rPr>
      </w:pPr>
      <w:r w:rsidRPr="008B3440">
        <w:rPr>
          <w:sz w:val="23"/>
          <w:szCs w:val="23"/>
        </w:rPr>
        <w:t>Click "View Bill."</w:t>
      </w:r>
    </w:p>
    <w:p w14:paraId="43D7CC5A" w14:textId="77777777" w:rsidR="003D6AA4" w:rsidRPr="008B3440" w:rsidRDefault="003D6AA4" w:rsidP="003D6AA4">
      <w:pPr>
        <w:numPr>
          <w:ilvl w:val="0"/>
          <w:numId w:val="17"/>
        </w:numPr>
        <w:tabs>
          <w:tab w:val="num" w:pos="720"/>
        </w:tabs>
        <w:rPr>
          <w:sz w:val="23"/>
          <w:szCs w:val="23"/>
        </w:rPr>
      </w:pPr>
      <w:r w:rsidRPr="008B3440">
        <w:rPr>
          <w:sz w:val="23"/>
          <w:szCs w:val="23"/>
        </w:rPr>
        <w:t>Turn on "Paperless (On)."</w:t>
      </w:r>
    </w:p>
    <w:p w14:paraId="48C7760E" w14:textId="77777777" w:rsidR="003D6AA4" w:rsidRDefault="003D6AA4" w:rsidP="003D6AA4">
      <w:pPr>
        <w:rPr>
          <w:sz w:val="23"/>
          <w:szCs w:val="23"/>
        </w:rPr>
        <w:sectPr w:rsidR="003D6AA4" w:rsidSect="003D6AA4">
          <w:type w:val="continuous"/>
          <w:pgSz w:w="12240" w:h="20160" w:code="5"/>
          <w:pgMar w:top="2520" w:right="1080" w:bottom="1440" w:left="1080" w:header="540" w:footer="662" w:gutter="0"/>
          <w:cols w:num="2" w:space="720"/>
          <w:docGrid w:linePitch="360"/>
        </w:sectPr>
      </w:pPr>
    </w:p>
    <w:p w14:paraId="2708DD5D" w14:textId="77777777" w:rsidR="003D6AA4" w:rsidRDefault="003D6AA4" w:rsidP="003D6AA4">
      <w:pPr>
        <w:rPr>
          <w:sz w:val="23"/>
          <w:szCs w:val="23"/>
        </w:rPr>
      </w:pPr>
    </w:p>
    <w:p w14:paraId="1A21104E" w14:textId="77777777" w:rsidR="003D6AA4" w:rsidRDefault="003D6AA4" w:rsidP="003D6AA4">
      <w:pPr>
        <w:rPr>
          <w:i/>
          <w:iCs/>
          <w:sz w:val="18"/>
          <w:szCs w:val="18"/>
        </w:rPr>
      </w:pPr>
      <w:r w:rsidRPr="008B3440">
        <w:rPr>
          <w:sz w:val="23"/>
          <w:szCs w:val="23"/>
        </w:rPr>
        <w:t>That’s it, you’re all set! Join your neighbors in going paperless. It’s simple, sustainable, and smart. Sign up today!</w:t>
      </w:r>
    </w:p>
    <w:p w14:paraId="017B39CF" w14:textId="77777777" w:rsidR="003D6AA4" w:rsidRDefault="003D6AA4" w:rsidP="003D6AA4">
      <w:pPr>
        <w:jc w:val="center"/>
        <w:rPr>
          <w:i/>
          <w:iCs/>
          <w:sz w:val="18"/>
          <w:szCs w:val="18"/>
        </w:rPr>
      </w:pPr>
      <w:r w:rsidRPr="008B3440">
        <w:rPr>
          <w:i/>
          <w:iCs/>
          <w:sz w:val="18"/>
          <w:szCs w:val="18"/>
        </w:rPr>
        <w:t xml:space="preserve">Please note: All online payments are processed through Xpress Bill Pay. </w:t>
      </w:r>
    </w:p>
    <w:p w14:paraId="04851B16" w14:textId="467F456A" w:rsidR="004E09D9" w:rsidRDefault="003D6AA4" w:rsidP="003D6AA4">
      <w:pPr>
        <w:jc w:val="center"/>
        <w:rPr>
          <w:noProof/>
          <w:szCs w:val="24"/>
        </w:rPr>
      </w:pPr>
      <w:r w:rsidRPr="00F2685C">
        <w:rPr>
          <w:noProof/>
          <w:szCs w:val="24"/>
        </w:rPr>
        <mc:AlternateContent>
          <mc:Choice Requires="wps">
            <w:drawing>
              <wp:anchor distT="0" distB="0" distL="114300" distR="114300" simplePos="0" relativeHeight="251668480" behindDoc="0" locked="0" layoutInCell="1" allowOverlap="1" wp14:anchorId="76802C8F" wp14:editId="2E3A5F37">
                <wp:simplePos x="0" y="0"/>
                <wp:positionH relativeFrom="column">
                  <wp:posOffset>-114300</wp:posOffset>
                </wp:positionH>
                <wp:positionV relativeFrom="paragraph">
                  <wp:posOffset>126365</wp:posOffset>
                </wp:positionV>
                <wp:extent cx="6861810" cy="0"/>
                <wp:effectExtent l="38100" t="38100" r="72390" b="95250"/>
                <wp:wrapNone/>
                <wp:docPr id="253786855" name="Straight Connector 12"/>
                <wp:cNvGraphicFramePr/>
                <a:graphic xmlns:a="http://schemas.openxmlformats.org/drawingml/2006/main">
                  <a:graphicData uri="http://schemas.microsoft.com/office/word/2010/wordprocessingShape">
                    <wps:wsp>
                      <wps:cNvCnPr/>
                      <wps:spPr>
                        <a:xfrm>
                          <a:off x="0" y="0"/>
                          <a:ext cx="686181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3C3C9C"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531.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" strokecolor="#9bbb59 [3206]" strokeweight="2pt">
                <v:shadow on="t" color="black" opacity="24903f" origin=",.5" offset="0,.55556mm"/>
              </v:line>
            </w:pict>
          </mc:Fallback>
        </mc:AlternateContent>
      </w:r>
      <w:r w:rsidRPr="008B3440">
        <w:rPr>
          <w:i/>
          <w:iCs/>
          <w:sz w:val="18"/>
          <w:szCs w:val="18"/>
        </w:rPr>
        <w:t>Wasatch Front Waste &amp; Recycling District does not accept online payments directly</w:t>
      </w:r>
    </w:p>
    <w:p w14:paraId="023CAD6C" w14:textId="77777777" w:rsidR="003D6AA4" w:rsidRPr="00F2685C" w:rsidRDefault="003D6AA4" w:rsidP="003D6AA4">
      <w:pPr>
        <w:jc w:val="center"/>
        <w:rPr>
          <w:szCs w:val="24"/>
        </w:rPr>
      </w:pPr>
    </w:p>
    <w:p w14:paraId="252A9572" w14:textId="77777777" w:rsidR="003D6AA4" w:rsidRPr="00041893" w:rsidRDefault="003D6AA4" w:rsidP="003D6AA4">
      <w:pPr>
        <w:rPr>
          <w:b/>
          <w:bCs/>
          <w:sz w:val="32"/>
          <w:szCs w:val="32"/>
        </w:rPr>
      </w:pPr>
      <w:r w:rsidRPr="00041893">
        <w:rPr>
          <w:b/>
          <w:bCs/>
          <w:noProof/>
          <w:sz w:val="28"/>
          <w:szCs w:val="28"/>
        </w:rPr>
        <w:t>Firework Safety &amp; Disposal Tips</w:t>
      </w:r>
    </w:p>
    <w:p w14:paraId="6DB3EB03" w14:textId="77777777" w:rsidR="003D6AA4" w:rsidRPr="00F2685C" w:rsidRDefault="003D6AA4" w:rsidP="003D6AA4">
      <w:pPr>
        <w:rPr>
          <w:szCs w:val="24"/>
        </w:rPr>
      </w:pPr>
    </w:p>
    <w:p w14:paraId="2A4BBF90" w14:textId="77777777" w:rsidR="003D6AA4" w:rsidRPr="008B3440" w:rsidRDefault="003D6AA4" w:rsidP="003D6AA4">
      <w:pPr>
        <w:rPr>
          <w:sz w:val="23"/>
          <w:szCs w:val="23"/>
        </w:rPr>
      </w:pPr>
      <w:r w:rsidRPr="008B3440">
        <w:rPr>
          <w:sz w:val="23"/>
          <w:szCs w:val="23"/>
        </w:rPr>
        <w:t>As we gear up for a fun-filled July full of fireworks and celebration, please keep in mind a few important safety and disposal guidelines:</w:t>
      </w:r>
    </w:p>
    <w:p w14:paraId="3700B953" w14:textId="77777777" w:rsidR="003D6AA4" w:rsidRPr="008B3440" w:rsidRDefault="003D6AA4" w:rsidP="003D6AA4">
      <w:pPr>
        <w:rPr>
          <w:sz w:val="23"/>
          <w:szCs w:val="23"/>
        </w:rPr>
      </w:pPr>
    </w:p>
    <w:p w14:paraId="31D27FF7" w14:textId="77777777" w:rsidR="003D6AA4" w:rsidRPr="008B3440" w:rsidRDefault="003D6AA4" w:rsidP="003D6AA4">
      <w:pPr>
        <w:pStyle w:val="ListParagraph"/>
        <w:numPr>
          <w:ilvl w:val="0"/>
          <w:numId w:val="18"/>
        </w:numPr>
        <w:rPr>
          <w:sz w:val="23"/>
          <w:szCs w:val="23"/>
        </w:rPr>
      </w:pPr>
      <w:r w:rsidRPr="008B3440">
        <w:rPr>
          <w:b/>
          <w:bCs/>
          <w:sz w:val="23"/>
          <w:szCs w:val="23"/>
        </w:rPr>
        <w:t>Cool before you toss:</w:t>
      </w:r>
      <w:r w:rsidRPr="008B3440">
        <w:rPr>
          <w:sz w:val="23"/>
          <w:szCs w:val="23"/>
        </w:rPr>
        <w:t xml:space="preserve"> After use, place spent fireworks in a fire-safe container and allow them to cool completely. If possible, soak them in a small bucket of water to prevent accidental flare-ups.</w:t>
      </w:r>
    </w:p>
    <w:p w14:paraId="73840643" w14:textId="77777777" w:rsidR="003D6AA4" w:rsidRPr="008B3440" w:rsidRDefault="003D6AA4" w:rsidP="003D6AA4">
      <w:pPr>
        <w:pStyle w:val="ListParagraph"/>
        <w:numPr>
          <w:ilvl w:val="0"/>
          <w:numId w:val="18"/>
        </w:numPr>
        <w:rPr>
          <w:sz w:val="23"/>
          <w:szCs w:val="23"/>
        </w:rPr>
      </w:pPr>
      <w:r w:rsidRPr="008B3440">
        <w:rPr>
          <w:b/>
          <w:bCs/>
          <w:sz w:val="23"/>
          <w:szCs w:val="23"/>
        </w:rPr>
        <w:t>Do not recycle:</w:t>
      </w:r>
      <w:r w:rsidRPr="008B3440">
        <w:rPr>
          <w:sz w:val="23"/>
          <w:szCs w:val="23"/>
        </w:rPr>
        <w:t xml:space="preserve"> Firework casings—even cardboard ones—cannot be recycled. They contain chemical residues and are often made from multiple materials. Once cooled, place them in your black garbage can.</w:t>
      </w:r>
    </w:p>
    <w:p w14:paraId="2AF128E2" w14:textId="77777777" w:rsidR="003D6AA4" w:rsidRPr="008B3440" w:rsidRDefault="003D6AA4" w:rsidP="003D6AA4">
      <w:pPr>
        <w:pStyle w:val="ListParagraph"/>
        <w:numPr>
          <w:ilvl w:val="0"/>
          <w:numId w:val="18"/>
        </w:numPr>
        <w:rPr>
          <w:sz w:val="23"/>
          <w:szCs w:val="23"/>
        </w:rPr>
      </w:pPr>
      <w:r w:rsidRPr="008B3440">
        <w:rPr>
          <w:b/>
          <w:bCs/>
          <w:sz w:val="23"/>
          <w:szCs w:val="23"/>
        </w:rPr>
        <w:t>Save or repurpose:</w:t>
      </w:r>
      <w:r w:rsidRPr="008B3440">
        <w:rPr>
          <w:sz w:val="23"/>
          <w:szCs w:val="23"/>
        </w:rPr>
        <w:t xml:space="preserve"> If you have leftover, unused fireworks, consider saving them for Pioneer Day or repurposing them responsibly.</w:t>
      </w:r>
    </w:p>
    <w:p w14:paraId="00BA395A" w14:textId="77777777" w:rsidR="003D6AA4" w:rsidRPr="008B3440" w:rsidRDefault="003D6AA4" w:rsidP="003D6AA4">
      <w:pPr>
        <w:pStyle w:val="ListParagraph"/>
        <w:numPr>
          <w:ilvl w:val="0"/>
          <w:numId w:val="18"/>
        </w:numPr>
        <w:rPr>
          <w:sz w:val="23"/>
          <w:szCs w:val="23"/>
        </w:rPr>
      </w:pPr>
      <w:r w:rsidRPr="008B3440">
        <w:rPr>
          <w:b/>
          <w:bCs/>
          <w:sz w:val="23"/>
          <w:szCs w:val="23"/>
        </w:rPr>
        <w:t>Think green:</w:t>
      </w:r>
      <w:r w:rsidRPr="008B3440">
        <w:rPr>
          <w:sz w:val="23"/>
          <w:szCs w:val="23"/>
        </w:rPr>
        <w:t xml:space="preserve"> Explore environmentally friendly alternatives to fireworks, like laser light shows or LED displays.</w:t>
      </w:r>
    </w:p>
    <w:p w14:paraId="0336DD9B" w14:textId="77777777" w:rsidR="003D6AA4" w:rsidRPr="00F2685C" w:rsidRDefault="003D6AA4" w:rsidP="003D6AA4">
      <w:pPr>
        <w:spacing w:after="160" w:line="278" w:lineRule="auto"/>
        <w:jc w:val="center"/>
        <w:rPr>
          <w:szCs w:val="24"/>
        </w:rPr>
      </w:pPr>
      <w:r>
        <w:rPr>
          <w:noProof/>
        </w:rPr>
        <w:drawing>
          <wp:inline distT="0" distB="0" distL="0" distR="0" wp14:anchorId="6AE047B8" wp14:editId="392C3CF7">
            <wp:extent cx="1293155" cy="756371"/>
            <wp:effectExtent l="0" t="0" r="2540" b="5715"/>
            <wp:docPr id="1893514368" name="Picture 3" descr="Hanksville's Independence Day Celebratio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ksville's Independence Day Celebration 2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885" cy="763232"/>
                    </a:xfrm>
                    <a:prstGeom prst="rect">
                      <a:avLst/>
                    </a:prstGeom>
                    <a:noFill/>
                    <a:ln>
                      <a:noFill/>
                    </a:ln>
                  </pic:spPr>
                </pic:pic>
              </a:graphicData>
            </a:graphic>
          </wp:inline>
        </w:drawing>
      </w:r>
      <w:r>
        <w:tab/>
      </w:r>
      <w:r>
        <w:tab/>
      </w:r>
      <w:r>
        <w:rPr>
          <w:noProof/>
        </w:rPr>
        <w:drawing>
          <wp:inline distT="0" distB="0" distL="0" distR="0" wp14:anchorId="712B963C" wp14:editId="302F7914">
            <wp:extent cx="792371" cy="758000"/>
            <wp:effectExtent l="0" t="0" r="8255" b="4445"/>
            <wp:docPr id="1982532794" name="Picture 7" descr="Fireworks SVG, Fireworks Clipart, Independence Day Svg, Fireworks Cut File,  4th of July Svg, Fireworks PNG, Fireworks Svg Files for Cricut - Etsy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eworks SVG, Fireworks Clipart, Independence Day Svg, Fireworks Cut File,  4th of July Svg, Fireworks PNG, Fireworks Svg Files for Cricut - Etsy Hong  Ko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259" r="13142" b="6705"/>
                    <a:stretch/>
                  </pic:blipFill>
                  <pic:spPr bwMode="auto">
                    <a:xfrm>
                      <a:off x="0" y="0"/>
                      <a:ext cx="810469" cy="775313"/>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2844C2B8" wp14:editId="70EEC723">
            <wp:extent cx="845244" cy="845244"/>
            <wp:effectExtent l="0" t="0" r="0" b="0"/>
            <wp:docPr id="2135772505" name="Picture 2" descr="Pioneer Day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oneer Day Vector Art, Icons, and Graphics for Free Downlo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3372" cy="853372"/>
                    </a:xfrm>
                    <a:prstGeom prst="rect">
                      <a:avLst/>
                    </a:prstGeom>
                    <a:noFill/>
                    <a:ln>
                      <a:noFill/>
                    </a:ln>
                  </pic:spPr>
                </pic:pic>
              </a:graphicData>
            </a:graphic>
          </wp:inline>
        </w:drawing>
      </w:r>
    </w:p>
    <w:p w14:paraId="0145C4CA" w14:textId="77777777" w:rsidR="003D6AA4" w:rsidRDefault="003D6AA4" w:rsidP="003D6AA4">
      <w:pPr>
        <w:rPr>
          <w:szCs w:val="24"/>
        </w:rPr>
      </w:pPr>
      <w:r w:rsidRPr="00F2685C">
        <w:rPr>
          <w:noProof/>
          <w:szCs w:val="24"/>
        </w:rPr>
        <mc:AlternateContent>
          <mc:Choice Requires="wps">
            <w:drawing>
              <wp:anchor distT="0" distB="0" distL="114300" distR="114300" simplePos="0" relativeHeight="251670528" behindDoc="0" locked="0" layoutInCell="1" allowOverlap="1" wp14:anchorId="13BD04D3" wp14:editId="556ED82F">
                <wp:simplePos x="0" y="0"/>
                <wp:positionH relativeFrom="column">
                  <wp:posOffset>0</wp:posOffset>
                </wp:positionH>
                <wp:positionV relativeFrom="paragraph">
                  <wp:posOffset>33020</wp:posOffset>
                </wp:positionV>
                <wp:extent cx="6861810" cy="0"/>
                <wp:effectExtent l="38100" t="38100" r="72390" b="95250"/>
                <wp:wrapNone/>
                <wp:docPr id="367894312" name="Straight Connector 10"/>
                <wp:cNvGraphicFramePr/>
                <a:graphic xmlns:a="http://schemas.openxmlformats.org/drawingml/2006/main">
                  <a:graphicData uri="http://schemas.microsoft.com/office/word/2010/wordprocessingShape">
                    <wps:wsp>
                      <wps:cNvCnPr/>
                      <wps:spPr>
                        <a:xfrm>
                          <a:off x="0" y="0"/>
                          <a:ext cx="686181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DB61BF"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540.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" strokecolor="#9bbb59 [3206]" strokeweight="2pt">
                <v:shadow on="t" color="black" opacity="24903f" origin=",.5" offset="0,.55556mm"/>
              </v:line>
            </w:pict>
          </mc:Fallback>
        </mc:AlternateContent>
      </w:r>
    </w:p>
    <w:p w14:paraId="6C9B1913" w14:textId="77777777" w:rsidR="003D6AA4" w:rsidRDefault="003D6AA4" w:rsidP="003D6AA4">
      <w:pPr>
        <w:rPr>
          <w:b/>
          <w:bCs/>
          <w:sz w:val="28"/>
          <w:szCs w:val="28"/>
        </w:rPr>
      </w:pPr>
      <w:r w:rsidRPr="005E6CE6">
        <w:rPr>
          <w:noProof/>
        </w:rPr>
        <w:drawing>
          <wp:anchor distT="0" distB="0" distL="114300" distR="114300" simplePos="0" relativeHeight="251671552" behindDoc="0" locked="0" layoutInCell="1" allowOverlap="1" wp14:anchorId="1868727F" wp14:editId="79FD296E">
            <wp:simplePos x="0" y="0"/>
            <wp:positionH relativeFrom="column">
              <wp:posOffset>5563385</wp:posOffset>
            </wp:positionH>
            <wp:positionV relativeFrom="paragraph">
              <wp:posOffset>7800</wp:posOffset>
            </wp:positionV>
            <wp:extent cx="1173480" cy="1290955"/>
            <wp:effectExtent l="0" t="0" r="7620" b="4445"/>
            <wp:wrapSquare wrapText="bothSides"/>
            <wp:docPr id="449250168" name="Picture 1" descr="A picture containing g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50168" name="Picture 1" descr="A picture containing green&#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3480" cy="1290955"/>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Propane Tank Disposal</w:t>
      </w:r>
    </w:p>
    <w:p w14:paraId="151DE7BD" w14:textId="77777777" w:rsidR="003D6AA4" w:rsidRDefault="003D6AA4" w:rsidP="003D6AA4">
      <w:pPr>
        <w:rPr>
          <w:b/>
          <w:bCs/>
          <w:sz w:val="28"/>
          <w:szCs w:val="28"/>
        </w:rPr>
      </w:pPr>
    </w:p>
    <w:p w14:paraId="37500A03" w14:textId="77777777" w:rsidR="003D6AA4" w:rsidRPr="008B3440" w:rsidRDefault="003D6AA4" w:rsidP="003D6AA4">
      <w:pPr>
        <w:rPr>
          <w:sz w:val="22"/>
          <w:szCs w:val="20"/>
        </w:rPr>
      </w:pPr>
      <w:r w:rsidRPr="008B3440">
        <w:rPr>
          <w:sz w:val="22"/>
          <w:szCs w:val="20"/>
        </w:rPr>
        <w:t>Summer means more time spent grilling and camping—but what should you do with empty propane tanks?</w:t>
      </w:r>
    </w:p>
    <w:p w14:paraId="149CF274" w14:textId="77777777" w:rsidR="003D6AA4" w:rsidRPr="008B3440" w:rsidRDefault="003D6AA4" w:rsidP="003D6AA4">
      <w:pPr>
        <w:rPr>
          <w:sz w:val="22"/>
          <w:szCs w:val="20"/>
        </w:rPr>
      </w:pPr>
    </w:p>
    <w:p w14:paraId="640E0C0D" w14:textId="77777777" w:rsidR="003D6AA4" w:rsidRPr="008B3440" w:rsidRDefault="003D6AA4" w:rsidP="003D6AA4">
      <w:pPr>
        <w:rPr>
          <w:sz w:val="22"/>
          <w:szCs w:val="20"/>
        </w:rPr>
      </w:pPr>
      <w:r w:rsidRPr="008B3440">
        <w:rPr>
          <w:sz w:val="22"/>
          <w:szCs w:val="20"/>
        </w:rPr>
        <w:t>All propane tanks—whether large grill tanks or small 1-gallon green camping canisters—are considered Household Hazardous Waste (HHW) and should never be placed in your garbage or recycling can. These tanks pose serious safety risks during collection and processing due to the potential for explosion.</w:t>
      </w:r>
    </w:p>
    <w:p w14:paraId="09F14C9B" w14:textId="77777777" w:rsidR="003D6AA4" w:rsidRPr="008B3440" w:rsidRDefault="003D6AA4" w:rsidP="003D6AA4">
      <w:pPr>
        <w:rPr>
          <w:sz w:val="22"/>
          <w:szCs w:val="20"/>
        </w:rPr>
      </w:pPr>
    </w:p>
    <w:p w14:paraId="09148FC8" w14:textId="77777777" w:rsidR="003D6AA4" w:rsidRPr="008B3440" w:rsidRDefault="003D6AA4" w:rsidP="003D6AA4">
      <w:pPr>
        <w:rPr>
          <w:sz w:val="22"/>
          <w:szCs w:val="20"/>
        </w:rPr>
      </w:pPr>
      <w:r w:rsidRPr="008B3440">
        <w:rPr>
          <w:sz w:val="22"/>
          <w:szCs w:val="20"/>
        </w:rPr>
        <w:t>Instead, drop them off at your nearest HHW facility for proper recycling and safe disposal. These sites are free to use and ensure that hazardous materials are handled correctly.</w:t>
      </w:r>
    </w:p>
    <w:p w14:paraId="74DCAB58" w14:textId="77777777" w:rsidR="003D6AA4" w:rsidRPr="008B3440" w:rsidRDefault="003D6AA4" w:rsidP="003D6AA4">
      <w:pPr>
        <w:rPr>
          <w:sz w:val="22"/>
          <w:szCs w:val="20"/>
        </w:rPr>
      </w:pPr>
    </w:p>
    <w:p w14:paraId="50A637F1" w14:textId="77777777" w:rsidR="003D6AA4" w:rsidRPr="008B3440" w:rsidRDefault="003D6AA4" w:rsidP="003D6AA4">
      <w:pPr>
        <w:rPr>
          <w:sz w:val="22"/>
          <w:szCs w:val="20"/>
        </w:rPr>
      </w:pPr>
      <w:r w:rsidRPr="008B3440">
        <w:rPr>
          <w:sz w:val="22"/>
          <w:szCs w:val="20"/>
        </w:rPr>
        <w:t>Need help finding a location?</w:t>
      </w:r>
      <w:r>
        <w:rPr>
          <w:sz w:val="22"/>
          <w:szCs w:val="20"/>
        </w:rPr>
        <w:t xml:space="preserve"> </w:t>
      </w:r>
      <w:r w:rsidRPr="008B3440">
        <w:rPr>
          <w:sz w:val="22"/>
          <w:szCs w:val="20"/>
        </w:rPr>
        <w:t>Visit the “How to Recycle” page on our website and scroll down to “Household Hazardous Waste Disposal” for a list of nearby drop-off sites.</w:t>
      </w:r>
      <w:r w:rsidRPr="008B3440">
        <w:rPr>
          <w:noProof/>
          <w:sz w:val="22"/>
          <w:szCs w:val="20"/>
        </w:rPr>
        <w:t xml:space="preserve"> </w:t>
      </w:r>
    </w:p>
    <w:p w14:paraId="191BBA1E" w14:textId="6CD5C73F" w:rsidR="00913C54" w:rsidRPr="004E09D9" w:rsidRDefault="00913C54" w:rsidP="004E09D9">
      <w:pPr>
        <w:jc w:val="center"/>
        <w:rPr>
          <w:szCs w:val="24"/>
        </w:rPr>
      </w:pPr>
      <w:hyperlink r:id="rId18" w:history="1"/>
    </w:p>
    <w:sectPr w:rsidR="00913C54" w:rsidRPr="004E09D9" w:rsidSect="003D6AA4">
      <w:headerReference w:type="default" r:id="rId19"/>
      <w:footerReference w:type="default" r:id="rId20"/>
      <w:type w:val="continuous"/>
      <w:pgSz w:w="12240" w:h="20160" w:code="5"/>
      <w:pgMar w:top="2520" w:right="1080" w:bottom="1440" w:left="1080" w:header="54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653EF" w14:textId="77777777" w:rsidR="004906F8" w:rsidRPr="00CD4BFA" w:rsidRDefault="004906F8" w:rsidP="00E430B5">
      <w:pPr>
        <w:rPr>
          <w:sz w:val="21"/>
          <w:szCs w:val="21"/>
        </w:rPr>
      </w:pPr>
      <w:r w:rsidRPr="00CD4BFA">
        <w:rPr>
          <w:sz w:val="21"/>
          <w:szCs w:val="21"/>
        </w:rPr>
        <w:separator/>
      </w:r>
    </w:p>
  </w:endnote>
  <w:endnote w:type="continuationSeparator" w:id="0">
    <w:p w14:paraId="78C080F6" w14:textId="77777777" w:rsidR="004906F8" w:rsidRPr="00CD4BFA" w:rsidRDefault="004906F8" w:rsidP="00E430B5">
      <w:pPr>
        <w:rPr>
          <w:sz w:val="21"/>
          <w:szCs w:val="21"/>
        </w:rPr>
      </w:pPr>
      <w:r w:rsidRPr="00CD4BF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1449" w14:textId="77777777" w:rsidR="003D6AA4" w:rsidRPr="00126529" w:rsidRDefault="003D6AA4" w:rsidP="005B4B3A">
    <w:pPr>
      <w:pStyle w:val="Footer"/>
      <w:tabs>
        <w:tab w:val="clear" w:pos="9360"/>
      </w:tabs>
      <w:jc w:val="center"/>
      <w:rPr>
        <w:rFonts w:asciiTheme="minorHAnsi" w:hAnsiTheme="minorHAnsi" w:cstheme="minorHAnsi"/>
        <w:b/>
        <w:sz w:val="17"/>
        <w:szCs w:val="17"/>
      </w:rPr>
    </w:pPr>
    <w:r w:rsidRPr="00126529">
      <w:rPr>
        <w:rFonts w:asciiTheme="minorHAnsi" w:hAnsiTheme="minorHAnsi" w:cstheme="minorHAnsi"/>
        <w:noProof/>
        <w:sz w:val="19"/>
        <w:szCs w:val="19"/>
      </w:rPr>
      <w:drawing>
        <wp:anchor distT="0" distB="0" distL="114300" distR="114300" simplePos="0" relativeHeight="251676160" behindDoc="1" locked="1" layoutInCell="1" allowOverlap="0" wp14:anchorId="681B0E49" wp14:editId="70FFF868">
          <wp:simplePos x="0" y="0"/>
          <wp:positionH relativeFrom="column">
            <wp:posOffset>5664200</wp:posOffset>
          </wp:positionH>
          <wp:positionV relativeFrom="paragraph">
            <wp:posOffset>42545</wp:posOffset>
          </wp:positionV>
          <wp:extent cx="914400" cy="280035"/>
          <wp:effectExtent l="0" t="0" r="0" b="5715"/>
          <wp:wrapTight wrapText="bothSides">
            <wp:wrapPolygon edited="0">
              <wp:start x="0" y="0"/>
              <wp:lineTo x="0" y="20571"/>
              <wp:lineTo x="20250" y="20571"/>
              <wp:lineTo x="21150" y="16163"/>
              <wp:lineTo x="21150" y="2939"/>
              <wp:lineTo x="6300" y="0"/>
              <wp:lineTo x="0" y="0"/>
            </wp:wrapPolygon>
          </wp:wrapTight>
          <wp:docPr id="1013182336" name="Picture 101318233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lowUsOnTwitter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280035"/>
                  </a:xfrm>
                  <a:prstGeom prst="rect">
                    <a:avLst/>
                  </a:prstGeom>
                </pic:spPr>
              </pic:pic>
            </a:graphicData>
          </a:graphic>
          <wp14:sizeRelH relativeFrom="page">
            <wp14:pctWidth>0</wp14:pctWidth>
          </wp14:sizeRelH>
          <wp14:sizeRelV relativeFrom="page">
            <wp14:pctHeight>0</wp14:pctHeight>
          </wp14:sizeRelV>
        </wp:anchor>
      </w:drawing>
    </w:r>
    <w:r w:rsidRPr="00126529">
      <w:rPr>
        <w:rFonts w:asciiTheme="minorHAnsi" w:hAnsiTheme="minorHAnsi" w:cstheme="minorHAnsi"/>
        <w:b/>
        <w:sz w:val="17"/>
        <w:szCs w:val="17"/>
      </w:rPr>
      <w:t xml:space="preserve">604 West 6960 South, Midvale UT 84047  •  </w:t>
    </w:r>
    <w:hyperlink r:id="rId3" w:history="1">
      <w:r w:rsidRPr="00126529">
        <w:rPr>
          <w:rStyle w:val="Hyperlink"/>
          <w:rFonts w:asciiTheme="minorHAnsi" w:hAnsiTheme="minorHAnsi" w:cstheme="minorHAnsi"/>
          <w:b/>
          <w:sz w:val="17"/>
          <w:szCs w:val="17"/>
        </w:rPr>
        <w:t>wasatchfrontwaste.org</w:t>
      </w:r>
    </w:hyperlink>
    <w:r w:rsidRPr="00126529">
      <w:rPr>
        <w:rFonts w:asciiTheme="minorHAnsi" w:hAnsiTheme="minorHAnsi" w:cstheme="minorHAnsi"/>
        <w:noProof/>
        <w:sz w:val="19"/>
        <w:szCs w:val="19"/>
      </w:rPr>
      <w:drawing>
        <wp:anchor distT="0" distB="0" distL="114300" distR="114300" simplePos="0" relativeHeight="251675136" behindDoc="1" locked="1" layoutInCell="1" allowOverlap="0" wp14:anchorId="26E9B195" wp14:editId="6E4E6815">
          <wp:simplePos x="0" y="0"/>
          <wp:positionH relativeFrom="margin">
            <wp:posOffset>4601210</wp:posOffset>
          </wp:positionH>
          <wp:positionV relativeFrom="paragraph">
            <wp:posOffset>34290</wp:posOffset>
          </wp:positionV>
          <wp:extent cx="1005840" cy="297815"/>
          <wp:effectExtent l="0" t="0" r="3810" b="6985"/>
          <wp:wrapTight wrapText="bothSides">
            <wp:wrapPolygon edited="0">
              <wp:start x="0" y="0"/>
              <wp:lineTo x="0" y="20725"/>
              <wp:lineTo x="21273" y="20725"/>
              <wp:lineTo x="21273" y="0"/>
              <wp:lineTo x="0" y="0"/>
            </wp:wrapPolygon>
          </wp:wrapTight>
          <wp:docPr id="1195350819" name="Picture 11953508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2/F_icon.svg/2000px-F_icon.svg.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05840"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4FE79" w14:textId="77777777" w:rsidR="003D6AA4" w:rsidRPr="00126529" w:rsidRDefault="003D6AA4" w:rsidP="005B4B3A">
    <w:pPr>
      <w:pStyle w:val="Footer"/>
      <w:jc w:val="center"/>
      <w:rPr>
        <w:rFonts w:asciiTheme="minorHAnsi" w:hAnsiTheme="minorHAnsi" w:cstheme="minorHAnsi"/>
        <w:b/>
        <w:sz w:val="17"/>
        <w:szCs w:val="17"/>
      </w:rPr>
    </w:pPr>
    <w:r w:rsidRPr="00126529">
      <w:rPr>
        <w:rFonts w:asciiTheme="minorHAnsi" w:hAnsiTheme="minorHAnsi" w:cstheme="minorHAnsi"/>
        <w:b/>
        <w:sz w:val="17"/>
        <w:szCs w:val="17"/>
      </w:rPr>
      <w:t>Office: 385-468-6325  •  Fax: 385-468-6330</w:t>
    </w:r>
    <w:r>
      <w:rPr>
        <w:rFonts w:asciiTheme="minorHAnsi" w:hAnsiTheme="minorHAnsi" w:cstheme="minorHAnsi"/>
        <w:b/>
        <w:sz w:val="17"/>
        <w:szCs w:val="17"/>
      </w:rPr>
      <w:t xml:space="preserve"> </w:t>
    </w:r>
    <w:r w:rsidRPr="00126529">
      <w:rPr>
        <w:rFonts w:asciiTheme="minorHAnsi" w:hAnsiTheme="minorHAnsi" w:cstheme="minorHAnsi"/>
        <w:b/>
        <w:sz w:val="17"/>
        <w:szCs w:val="17"/>
      </w:rPr>
      <w:t>•</w:t>
    </w:r>
    <w:r>
      <w:rPr>
        <w:rFonts w:asciiTheme="minorHAnsi" w:hAnsiTheme="minorHAnsi" w:cstheme="minorHAnsi"/>
        <w:b/>
        <w:sz w:val="17"/>
        <w:szCs w:val="17"/>
      </w:rPr>
      <w:t xml:space="preserve"> </w:t>
    </w:r>
    <w:hyperlink r:id="rId6" w:history="1">
      <w:r w:rsidRPr="00B42146">
        <w:rPr>
          <w:rStyle w:val="Hyperlink"/>
          <w:rFonts w:asciiTheme="minorHAnsi" w:hAnsiTheme="minorHAnsi" w:cstheme="minorHAnsi"/>
          <w:b/>
          <w:sz w:val="17"/>
          <w:szCs w:val="17"/>
        </w:rPr>
        <w:t>info@wfwrdutah.gov</w:t>
      </w:r>
    </w:hyperlink>
    <w:r>
      <w:rPr>
        <w:rFonts w:asciiTheme="minorHAnsi" w:hAnsiTheme="minorHAnsi" w:cstheme="minorHAnsi"/>
        <w:b/>
        <w:sz w:val="17"/>
        <w:szCs w:val="17"/>
      </w:rPr>
      <w:t xml:space="preserve"> </w:t>
    </w:r>
    <w:r w:rsidRPr="00126529">
      <w:rPr>
        <w:rFonts w:asciiTheme="minorHAnsi" w:hAnsiTheme="minorHAnsi" w:cstheme="minorHAnsi"/>
        <w:b/>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C4A5" w14:textId="2858292F" w:rsidR="005B4B3A" w:rsidRPr="00CD4BFA" w:rsidRDefault="005B4B3A" w:rsidP="005B4B3A">
    <w:pPr>
      <w:pStyle w:val="Footer"/>
      <w:tabs>
        <w:tab w:val="clear" w:pos="9360"/>
      </w:tabs>
      <w:jc w:val="center"/>
      <w:rPr>
        <w:rFonts w:asciiTheme="minorHAnsi" w:hAnsiTheme="minorHAnsi" w:cstheme="minorHAnsi"/>
        <w:b/>
        <w:sz w:val="19"/>
        <w:szCs w:val="19"/>
      </w:rPr>
    </w:pPr>
    <w:bookmarkStart w:id="0" w:name="_Hlk83725512"/>
    <w:bookmarkStart w:id="1" w:name="_Hlk83725513"/>
    <w:bookmarkStart w:id="2" w:name="_Hlk83725579"/>
    <w:bookmarkStart w:id="3" w:name="_Hlk83725580"/>
    <w:bookmarkStart w:id="4" w:name="_Hlk83725753"/>
    <w:bookmarkStart w:id="5" w:name="_Hlk83725754"/>
    <w:bookmarkStart w:id="6" w:name="_Hlk83725820"/>
    <w:bookmarkStart w:id="7" w:name="_Hlk83725821"/>
    <w:r w:rsidRPr="00CD4BFA">
      <w:rPr>
        <w:rFonts w:asciiTheme="minorHAnsi" w:hAnsiTheme="minorHAnsi" w:cstheme="minorHAnsi"/>
        <w:noProof/>
        <w:sz w:val="21"/>
        <w:szCs w:val="21"/>
      </w:rPr>
      <w:drawing>
        <wp:anchor distT="0" distB="0" distL="114300" distR="114300" simplePos="0" relativeHeight="251671040" behindDoc="1" locked="1" layoutInCell="1" allowOverlap="0" wp14:anchorId="21C525E2" wp14:editId="234B1F0D">
          <wp:simplePos x="0" y="0"/>
          <wp:positionH relativeFrom="column">
            <wp:posOffset>5664200</wp:posOffset>
          </wp:positionH>
          <wp:positionV relativeFrom="paragraph">
            <wp:posOffset>42545</wp:posOffset>
          </wp:positionV>
          <wp:extent cx="914400" cy="280035"/>
          <wp:effectExtent l="0" t="0" r="0" b="5715"/>
          <wp:wrapTight wrapText="bothSides">
            <wp:wrapPolygon edited="0">
              <wp:start x="0" y="0"/>
              <wp:lineTo x="0" y="20571"/>
              <wp:lineTo x="20250" y="20571"/>
              <wp:lineTo x="21150" y="16163"/>
              <wp:lineTo x="21150" y="2939"/>
              <wp:lineTo x="6300" y="0"/>
              <wp:lineTo x="0" y="0"/>
            </wp:wrapPolygon>
          </wp:wrapTight>
          <wp:docPr id="1333580151" name="Picture 133358015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lowUsOnTwitter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280035"/>
                  </a:xfrm>
                  <a:prstGeom prst="rect">
                    <a:avLst/>
                  </a:prstGeom>
                </pic:spPr>
              </pic:pic>
            </a:graphicData>
          </a:graphic>
          <wp14:sizeRelH relativeFrom="page">
            <wp14:pctWidth>0</wp14:pctWidth>
          </wp14:sizeRelH>
          <wp14:sizeRelV relativeFrom="page">
            <wp14:pctHeight>0</wp14:pctHeight>
          </wp14:sizeRelV>
        </wp:anchor>
      </w:drawing>
    </w:r>
    <w:r w:rsidRPr="00CD4BFA">
      <w:rPr>
        <w:rFonts w:asciiTheme="minorHAnsi" w:hAnsiTheme="minorHAnsi" w:cstheme="minorHAnsi"/>
        <w:b/>
        <w:sz w:val="19"/>
        <w:szCs w:val="19"/>
      </w:rPr>
      <w:t xml:space="preserve">604 </w:t>
    </w:r>
    <w:r w:rsidR="009F095F" w:rsidRPr="00CD4BFA">
      <w:rPr>
        <w:rFonts w:asciiTheme="minorHAnsi" w:hAnsiTheme="minorHAnsi" w:cstheme="minorHAnsi"/>
        <w:b/>
        <w:sz w:val="19"/>
        <w:szCs w:val="19"/>
      </w:rPr>
      <w:t xml:space="preserve">West </w:t>
    </w:r>
    <w:r w:rsidRPr="00CD4BFA">
      <w:rPr>
        <w:rFonts w:asciiTheme="minorHAnsi" w:hAnsiTheme="minorHAnsi" w:cstheme="minorHAnsi"/>
        <w:b/>
        <w:sz w:val="19"/>
        <w:szCs w:val="19"/>
      </w:rPr>
      <w:t xml:space="preserve">6960 </w:t>
    </w:r>
    <w:r w:rsidR="009F095F" w:rsidRPr="00CD4BFA">
      <w:rPr>
        <w:rFonts w:asciiTheme="minorHAnsi" w:hAnsiTheme="minorHAnsi" w:cstheme="minorHAnsi"/>
        <w:b/>
        <w:sz w:val="19"/>
        <w:szCs w:val="19"/>
      </w:rPr>
      <w:t>South</w:t>
    </w:r>
    <w:r w:rsidRPr="00CD4BFA">
      <w:rPr>
        <w:rFonts w:asciiTheme="minorHAnsi" w:hAnsiTheme="minorHAnsi" w:cstheme="minorHAnsi"/>
        <w:b/>
        <w:sz w:val="19"/>
        <w:szCs w:val="19"/>
      </w:rPr>
      <w:t xml:space="preserve">, Midvale UT 84047  •  </w:t>
    </w:r>
    <w:hyperlink r:id="rId3" w:history="1">
      <w:r w:rsidRPr="00CD4BFA">
        <w:rPr>
          <w:rStyle w:val="Hyperlink"/>
          <w:rFonts w:asciiTheme="minorHAnsi" w:hAnsiTheme="minorHAnsi" w:cstheme="minorHAnsi"/>
          <w:b/>
          <w:sz w:val="19"/>
          <w:szCs w:val="19"/>
        </w:rPr>
        <w:t>wasatchfrontwaste.org</w:t>
      </w:r>
    </w:hyperlink>
    <w:r w:rsidRPr="00CD4BFA">
      <w:rPr>
        <w:rFonts w:asciiTheme="minorHAnsi" w:hAnsiTheme="minorHAnsi" w:cstheme="minorHAnsi"/>
        <w:noProof/>
        <w:sz w:val="21"/>
        <w:szCs w:val="21"/>
      </w:rPr>
      <w:drawing>
        <wp:anchor distT="0" distB="0" distL="114300" distR="114300" simplePos="0" relativeHeight="251670016" behindDoc="1" locked="1" layoutInCell="1" allowOverlap="0" wp14:anchorId="13F3084C" wp14:editId="6D920587">
          <wp:simplePos x="0" y="0"/>
          <wp:positionH relativeFrom="margin">
            <wp:posOffset>4601210</wp:posOffset>
          </wp:positionH>
          <wp:positionV relativeFrom="paragraph">
            <wp:posOffset>34290</wp:posOffset>
          </wp:positionV>
          <wp:extent cx="1005840" cy="297815"/>
          <wp:effectExtent l="0" t="0" r="3810" b="6985"/>
          <wp:wrapTight wrapText="bothSides">
            <wp:wrapPolygon edited="0">
              <wp:start x="0" y="0"/>
              <wp:lineTo x="0" y="20725"/>
              <wp:lineTo x="21273" y="20725"/>
              <wp:lineTo x="21273" y="0"/>
              <wp:lineTo x="0" y="0"/>
            </wp:wrapPolygon>
          </wp:wrapTight>
          <wp:docPr id="1012171228" name="Picture 10121712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2/F_icon.svg/2000px-F_icon.svg.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05840"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96C3D" w14:textId="6C155877" w:rsidR="00E430B5" w:rsidRPr="00CD4BFA" w:rsidRDefault="005B4B3A" w:rsidP="005B4B3A">
    <w:pPr>
      <w:pStyle w:val="Footer"/>
      <w:jc w:val="center"/>
      <w:rPr>
        <w:rFonts w:asciiTheme="minorHAnsi" w:hAnsiTheme="minorHAnsi" w:cstheme="minorHAnsi"/>
        <w:b/>
        <w:sz w:val="19"/>
        <w:szCs w:val="19"/>
      </w:rPr>
    </w:pPr>
    <w:r w:rsidRPr="00CD4BFA">
      <w:rPr>
        <w:rFonts w:asciiTheme="minorHAnsi" w:hAnsiTheme="minorHAnsi" w:cstheme="minorHAnsi"/>
        <w:b/>
        <w:sz w:val="19"/>
        <w:szCs w:val="19"/>
      </w:rPr>
      <w:t xml:space="preserve">Office: 385-468-6325  •  Fax: 385-468-6330  •  </w:t>
    </w:r>
    <w:hyperlink r:id="rId6" w:history="1">
      <w:r w:rsidRPr="00CD4BFA">
        <w:rPr>
          <w:rStyle w:val="Hyperlink"/>
          <w:rFonts w:asciiTheme="minorHAnsi" w:hAnsiTheme="minorHAnsi" w:cstheme="minorHAnsi"/>
          <w:b/>
          <w:sz w:val="19"/>
          <w:szCs w:val="19"/>
        </w:rPr>
        <w:t>info@wasatchfrontwaste.org</w:t>
      </w:r>
    </w:hyperlink>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C031" w14:textId="77777777" w:rsidR="004906F8" w:rsidRPr="00CD4BFA" w:rsidRDefault="004906F8" w:rsidP="00E430B5">
      <w:pPr>
        <w:rPr>
          <w:sz w:val="21"/>
          <w:szCs w:val="21"/>
        </w:rPr>
      </w:pPr>
      <w:r w:rsidRPr="00CD4BFA">
        <w:rPr>
          <w:sz w:val="21"/>
          <w:szCs w:val="21"/>
        </w:rPr>
        <w:separator/>
      </w:r>
    </w:p>
  </w:footnote>
  <w:footnote w:type="continuationSeparator" w:id="0">
    <w:p w14:paraId="47F78ABC" w14:textId="77777777" w:rsidR="004906F8" w:rsidRPr="00CD4BFA" w:rsidRDefault="004906F8" w:rsidP="00E430B5">
      <w:pPr>
        <w:rPr>
          <w:sz w:val="21"/>
          <w:szCs w:val="21"/>
        </w:rPr>
      </w:pPr>
      <w:r w:rsidRPr="00CD4BF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25DF" w14:textId="5C6C3D91" w:rsidR="003D6AA4" w:rsidRPr="00126529" w:rsidRDefault="005D71B7" w:rsidP="008D22F6">
    <w:pPr>
      <w:pStyle w:val="Header"/>
      <w:jc w:val="right"/>
      <w:rPr>
        <w:noProof/>
        <w:sz w:val="19"/>
        <w:szCs w:val="19"/>
      </w:rPr>
    </w:pPr>
    <w:r w:rsidRPr="00427262">
      <w:rPr>
        <w:noProof/>
        <w:sz w:val="20"/>
        <w:szCs w:val="20"/>
      </w:rPr>
      <w:drawing>
        <wp:anchor distT="0" distB="0" distL="114300" distR="114300" simplePos="0" relativeHeight="251678208" behindDoc="1" locked="1" layoutInCell="1" allowOverlap="1" wp14:anchorId="3F82D51E" wp14:editId="11BBFBE4">
          <wp:simplePos x="0" y="0"/>
          <wp:positionH relativeFrom="margin">
            <wp:posOffset>5440680</wp:posOffset>
          </wp:positionH>
          <wp:positionV relativeFrom="page">
            <wp:posOffset>314325</wp:posOffset>
          </wp:positionV>
          <wp:extent cx="1306830" cy="1015365"/>
          <wp:effectExtent l="0" t="0" r="7620" b="0"/>
          <wp:wrapSquare wrapText="bothSides"/>
          <wp:docPr id="1625135514" name="Picture 16251355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35514" name="Picture 162513551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6830" cy="1015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534A5" w:rsidRPr="00126529">
      <w:rPr>
        <w:noProof/>
        <w:sz w:val="19"/>
        <w:szCs w:val="19"/>
      </w:rPr>
      <w:t xml:space="preserve"> </w:t>
    </w:r>
    <w:r w:rsidR="003D6AA4" w:rsidRPr="00126529">
      <w:rPr>
        <w:noProof/>
        <w:sz w:val="19"/>
        <w:szCs w:val="19"/>
      </w:rPr>
      <mc:AlternateContent>
        <mc:Choice Requires="wps">
          <w:drawing>
            <wp:anchor distT="0" distB="0" distL="114300" distR="114300" simplePos="0" relativeHeight="251676160" behindDoc="0" locked="1" layoutInCell="1" allowOverlap="0" wp14:anchorId="50FC0D77" wp14:editId="3FEDB93C">
              <wp:simplePos x="0" y="0"/>
              <wp:positionH relativeFrom="page">
                <wp:posOffset>2228850</wp:posOffset>
              </wp:positionH>
              <wp:positionV relativeFrom="margin">
                <wp:posOffset>-1143000</wp:posOffset>
              </wp:positionV>
              <wp:extent cx="3298825" cy="685800"/>
              <wp:effectExtent l="0" t="0" r="0" b="1905"/>
              <wp:wrapNone/>
              <wp:docPr id="702312391" name="Text Box 702312391"/>
              <wp:cNvGraphicFramePr/>
              <a:graphic xmlns:a="http://schemas.openxmlformats.org/drawingml/2006/main">
                <a:graphicData uri="http://schemas.microsoft.com/office/word/2010/wordprocessingShape">
                  <wps:wsp>
                    <wps:cNvSpPr txBox="1"/>
                    <wps:spPr>
                      <a:xfrm>
                        <a:off x="0" y="0"/>
                        <a:ext cx="3298825" cy="685800"/>
                      </a:xfrm>
                      <a:prstGeom prst="rect">
                        <a:avLst/>
                      </a:prstGeom>
                      <a:solidFill>
                        <a:schemeClr val="lt1"/>
                      </a:solidFill>
                      <a:ln w="6350">
                        <a:noFill/>
                      </a:ln>
                    </wps:spPr>
                    <wps:txbx>
                      <w:txbxContent>
                        <w:p w14:paraId="10637ECD" w14:textId="77777777" w:rsidR="003D6AA4" w:rsidRPr="00126529" w:rsidRDefault="003D6AA4" w:rsidP="00647B38">
                          <w:pPr>
                            <w:jc w:val="center"/>
                            <w:rPr>
                              <w:rFonts w:cs="Times New Roman"/>
                              <w:b/>
                              <w:sz w:val="31"/>
                              <w:szCs w:val="31"/>
                            </w:rPr>
                          </w:pPr>
                          <w:r>
                            <w:rPr>
                              <w:rFonts w:cs="Times New Roman"/>
                              <w:b/>
                              <w:sz w:val="31"/>
                              <w:szCs w:val="31"/>
                            </w:rPr>
                            <w:t>July</w:t>
                          </w:r>
                          <w:r w:rsidRPr="00126529">
                            <w:rPr>
                              <w:rFonts w:cs="Times New Roman"/>
                              <w:b/>
                              <w:sz w:val="31"/>
                              <w:szCs w:val="31"/>
                            </w:rPr>
                            <w:t xml:space="preserve"> 2025</w:t>
                          </w:r>
                        </w:p>
                        <w:p w14:paraId="54042C54" w14:textId="77777777" w:rsidR="003D6AA4" w:rsidRPr="00126529" w:rsidRDefault="003D6AA4" w:rsidP="00647B38">
                          <w:pPr>
                            <w:jc w:val="center"/>
                            <w:rPr>
                              <w:caps/>
                              <w:sz w:val="19"/>
                              <w:szCs w:val="19"/>
                            </w:rPr>
                          </w:pPr>
                          <w:r w:rsidRPr="00126529">
                            <w:rPr>
                              <w:rFonts w:cs="Times New Roman"/>
                              <w:b/>
                              <w:sz w:val="31"/>
                              <w:szCs w:val="31"/>
                            </w:rPr>
                            <w:t>Community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FC0D77" id="_x0000_t202" coordsize="21600,21600" o:spt="202" path="m,l,21600r21600,l21600,xe">
              <v:stroke joinstyle="miter"/>
              <v:path gradientshapeok="t" o:connecttype="rect"/>
            </v:shapetype>
            <v:shape id="Text Box 702312391" o:spid="_x0000_s1026" type="#_x0000_t202" style="position:absolute;left:0;text-align:left;margin-left:175.5pt;margin-top:-90pt;width:259.75pt;height:5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" o:allowoverlap="f" fillcolor="white [3201]" stroked="f" strokeweight=".5pt">
              <v:textbox style="mso-fit-shape-to-text:t">
                <w:txbxContent>
                  <w:p w14:paraId="10637ECD" w14:textId="77777777" w:rsidR="003D6AA4" w:rsidRPr="00126529" w:rsidRDefault="003D6AA4" w:rsidP="00647B38">
                    <w:pPr>
                      <w:jc w:val="center"/>
                      <w:rPr>
                        <w:rFonts w:cs="Times New Roman"/>
                        <w:b/>
                        <w:sz w:val="31"/>
                        <w:szCs w:val="31"/>
                      </w:rPr>
                    </w:pPr>
                    <w:r>
                      <w:rPr>
                        <w:rFonts w:cs="Times New Roman"/>
                        <w:b/>
                        <w:sz w:val="31"/>
                        <w:szCs w:val="31"/>
                      </w:rPr>
                      <w:t>July</w:t>
                    </w:r>
                    <w:r w:rsidRPr="00126529">
                      <w:rPr>
                        <w:rFonts w:cs="Times New Roman"/>
                        <w:b/>
                        <w:sz w:val="31"/>
                        <w:szCs w:val="31"/>
                      </w:rPr>
                      <w:t xml:space="preserve"> 2025</w:t>
                    </w:r>
                  </w:p>
                  <w:p w14:paraId="54042C54" w14:textId="77777777" w:rsidR="003D6AA4" w:rsidRPr="00126529" w:rsidRDefault="003D6AA4" w:rsidP="00647B38">
                    <w:pPr>
                      <w:jc w:val="center"/>
                      <w:rPr>
                        <w:caps/>
                        <w:sz w:val="19"/>
                        <w:szCs w:val="19"/>
                      </w:rPr>
                    </w:pPr>
                    <w:r w:rsidRPr="00126529">
                      <w:rPr>
                        <w:rFonts w:cs="Times New Roman"/>
                        <w:b/>
                        <w:sz w:val="31"/>
                        <w:szCs w:val="31"/>
                      </w:rPr>
                      <w:t>Community Newsletter</w:t>
                    </w:r>
                  </w:p>
                </w:txbxContent>
              </v:textbox>
              <w10:wrap anchorx="page" anchory="margin"/>
              <w10:anchorlock/>
            </v:shape>
          </w:pict>
        </mc:Fallback>
      </mc:AlternateContent>
    </w:r>
    <w:r w:rsidR="003D6AA4" w:rsidRPr="00126529">
      <w:rPr>
        <w:rFonts w:eastAsiaTheme="minorEastAsia"/>
        <w:b/>
        <w:noProof/>
        <w:color w:val="000000" w:themeColor="text1"/>
        <w:kern w:val="24"/>
        <w:sz w:val="31"/>
        <w:szCs w:val="31"/>
      </w:rPr>
      <w:drawing>
        <wp:anchor distT="0" distB="0" distL="114300" distR="114300" simplePos="0" relativeHeight="251675136" behindDoc="1" locked="1" layoutInCell="1" allowOverlap="1" wp14:anchorId="645D4D4D" wp14:editId="6A6B68F3">
          <wp:simplePos x="0" y="0"/>
          <wp:positionH relativeFrom="margin">
            <wp:posOffset>9525</wp:posOffset>
          </wp:positionH>
          <wp:positionV relativeFrom="page">
            <wp:posOffset>318135</wp:posOffset>
          </wp:positionV>
          <wp:extent cx="1087755" cy="996315"/>
          <wp:effectExtent l="0" t="0" r="0" b="0"/>
          <wp:wrapNone/>
          <wp:docPr id="1976784317" name="Picture 197678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755" cy="996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8587" w14:textId="09827840" w:rsidR="00E430B5" w:rsidRPr="00CD4BFA" w:rsidRDefault="00C648BB" w:rsidP="008D22F6">
    <w:pPr>
      <w:pStyle w:val="Header"/>
      <w:jc w:val="right"/>
      <w:rPr>
        <w:noProof/>
        <w:sz w:val="21"/>
        <w:szCs w:val="21"/>
      </w:rPr>
    </w:pPr>
    <w:r w:rsidRPr="00CD4BFA">
      <w:rPr>
        <w:noProof/>
        <w:sz w:val="23"/>
        <w:szCs w:val="23"/>
      </w:rPr>
      <w:drawing>
        <wp:anchor distT="0" distB="0" distL="114300" distR="114300" simplePos="0" relativeHeight="251673088" behindDoc="1" locked="1" layoutInCell="1" allowOverlap="1" wp14:anchorId="6D4BE13A" wp14:editId="4BD25578">
          <wp:simplePos x="0" y="0"/>
          <wp:positionH relativeFrom="margin">
            <wp:posOffset>5354320</wp:posOffset>
          </wp:positionH>
          <wp:positionV relativeFrom="page">
            <wp:posOffset>356870</wp:posOffset>
          </wp:positionV>
          <wp:extent cx="1222375" cy="953770"/>
          <wp:effectExtent l="0" t="0" r="0" b="0"/>
          <wp:wrapNone/>
          <wp:docPr id="1763067079" name="Picture 17630670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45627" name="Picture 18688456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2375" cy="953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33BC" w:rsidRPr="00CD4BFA">
      <w:rPr>
        <w:noProof/>
        <w:sz w:val="21"/>
        <w:szCs w:val="21"/>
      </w:rPr>
      <mc:AlternateContent>
        <mc:Choice Requires="wps">
          <w:drawing>
            <wp:anchor distT="0" distB="0" distL="114300" distR="114300" simplePos="0" relativeHeight="251667968" behindDoc="0" locked="1" layoutInCell="1" allowOverlap="0" wp14:anchorId="0F69B6A5" wp14:editId="32047CCB">
              <wp:simplePos x="0" y="0"/>
              <wp:positionH relativeFrom="page">
                <wp:align>center</wp:align>
              </wp:positionH>
              <wp:positionV relativeFrom="margin">
                <wp:posOffset>-1143000</wp:posOffset>
              </wp:positionV>
              <wp:extent cx="2999232" cy="68580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2999232" cy="685800"/>
                      </a:xfrm>
                      <a:prstGeom prst="rect">
                        <a:avLst/>
                      </a:prstGeom>
                      <a:solidFill>
                        <a:schemeClr val="lt1"/>
                      </a:solidFill>
                      <a:ln w="6350">
                        <a:noFill/>
                      </a:ln>
                    </wps:spPr>
                    <wps:txbx>
                      <w:txbxContent>
                        <w:p w14:paraId="51A46EE3" w14:textId="2B2718BB" w:rsidR="00FD33BC" w:rsidRPr="00CD4BFA" w:rsidRDefault="00647B38" w:rsidP="00647B38">
                          <w:pPr>
                            <w:jc w:val="center"/>
                            <w:rPr>
                              <w:caps/>
                              <w:sz w:val="21"/>
                              <w:szCs w:val="21"/>
                            </w:rPr>
                          </w:pPr>
                          <w:r w:rsidRPr="00CD4BFA">
                            <w:rPr>
                              <w:rFonts w:cs="Times New Roman"/>
                              <w:b/>
                              <w:sz w:val="36"/>
                              <w:szCs w:val="36"/>
                            </w:rPr>
                            <w:t>Community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69B6A5" id="_x0000_t202" coordsize="21600,21600" o:spt="202" path="m,l,21600r21600,l21600,xe">
              <v:stroke joinstyle="miter"/>
              <v:path gradientshapeok="t" o:connecttype="rect"/>
            </v:shapetype>
            <v:shape id="Text Box 8" o:spid="_x0000_s1027" type="#_x0000_t202" style="position:absolute;left:0;text-align:left;margin-left:0;margin-top:-90pt;width:236.15pt;height:54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" o:allowoverlap="f" fillcolor="white [3201]" stroked="f" strokeweight=".5pt">
              <v:textbox style="mso-fit-shape-to-text:t">
                <w:txbxContent>
                  <w:p w14:paraId="51A46EE3" w14:textId="2B2718BB" w:rsidR="00FD33BC" w:rsidRPr="00CD4BFA" w:rsidRDefault="00647B38" w:rsidP="00647B38">
                    <w:pPr>
                      <w:jc w:val="center"/>
                      <w:rPr>
                        <w:caps/>
                        <w:sz w:val="21"/>
                        <w:szCs w:val="21"/>
                      </w:rPr>
                    </w:pPr>
                    <w:r w:rsidRPr="00CD4BFA">
                      <w:rPr>
                        <w:rFonts w:cs="Times New Roman"/>
                        <w:b/>
                        <w:sz w:val="36"/>
                        <w:szCs w:val="36"/>
                      </w:rPr>
                      <w:t>Community Newsletter</w:t>
                    </w:r>
                  </w:p>
                </w:txbxContent>
              </v:textbox>
              <w10:wrap anchorx="page" anchory="margin"/>
              <w10:anchorlock/>
            </v:shape>
          </w:pict>
        </mc:Fallback>
      </mc:AlternateContent>
    </w:r>
    <w:r w:rsidR="00E430B5" w:rsidRPr="00CD4BFA">
      <w:rPr>
        <w:rFonts w:eastAsiaTheme="minorEastAsia"/>
        <w:b/>
        <w:noProof/>
        <w:color w:val="000000" w:themeColor="text1"/>
        <w:kern w:val="24"/>
        <w:sz w:val="36"/>
        <w:szCs w:val="36"/>
      </w:rPr>
      <w:drawing>
        <wp:anchor distT="0" distB="0" distL="114300" distR="114300" simplePos="0" relativeHeight="251655680" behindDoc="1" locked="1" layoutInCell="1" allowOverlap="1" wp14:anchorId="3A73F491" wp14:editId="1F2E9702">
          <wp:simplePos x="0" y="0"/>
          <wp:positionH relativeFrom="margin">
            <wp:posOffset>9525</wp:posOffset>
          </wp:positionH>
          <wp:positionV relativeFrom="page">
            <wp:posOffset>318135</wp:posOffset>
          </wp:positionV>
          <wp:extent cx="1087755" cy="996315"/>
          <wp:effectExtent l="0" t="0" r="0" b="0"/>
          <wp:wrapNone/>
          <wp:docPr id="66388960" name="Picture 6638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755" cy="996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E6B"/>
    <w:multiLevelType w:val="hybridMultilevel"/>
    <w:tmpl w:val="5E68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10ED9"/>
    <w:multiLevelType w:val="hybridMultilevel"/>
    <w:tmpl w:val="AF025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186C"/>
    <w:multiLevelType w:val="hybridMultilevel"/>
    <w:tmpl w:val="C398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1C6E"/>
    <w:multiLevelType w:val="hybridMultilevel"/>
    <w:tmpl w:val="ADA29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BD2C02"/>
    <w:multiLevelType w:val="hybridMultilevel"/>
    <w:tmpl w:val="E3001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752D35"/>
    <w:multiLevelType w:val="hybridMultilevel"/>
    <w:tmpl w:val="0DA00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53E8"/>
    <w:multiLevelType w:val="hybridMultilevel"/>
    <w:tmpl w:val="89FAB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B2291"/>
    <w:multiLevelType w:val="multilevel"/>
    <w:tmpl w:val="A2D082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4225599D"/>
    <w:multiLevelType w:val="hybridMultilevel"/>
    <w:tmpl w:val="65D0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E46C4"/>
    <w:multiLevelType w:val="multilevel"/>
    <w:tmpl w:val="04AA6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ED0922"/>
    <w:multiLevelType w:val="hybridMultilevel"/>
    <w:tmpl w:val="0A4663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5113B"/>
    <w:multiLevelType w:val="hybridMultilevel"/>
    <w:tmpl w:val="7B4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0662F"/>
    <w:multiLevelType w:val="hybridMultilevel"/>
    <w:tmpl w:val="DA96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B0CCE"/>
    <w:multiLevelType w:val="hybridMultilevel"/>
    <w:tmpl w:val="C78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81A15"/>
    <w:multiLevelType w:val="hybridMultilevel"/>
    <w:tmpl w:val="838C2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4A733C"/>
    <w:multiLevelType w:val="hybridMultilevel"/>
    <w:tmpl w:val="E2043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9A0D92"/>
    <w:multiLevelType w:val="hybridMultilevel"/>
    <w:tmpl w:val="439C30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FD97226"/>
    <w:multiLevelType w:val="hybridMultilevel"/>
    <w:tmpl w:val="8CAC3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3356925">
    <w:abstractNumId w:val="8"/>
  </w:num>
  <w:num w:numId="2" w16cid:durableId="167142030">
    <w:abstractNumId w:val="11"/>
  </w:num>
  <w:num w:numId="3" w16cid:durableId="268661652">
    <w:abstractNumId w:val="12"/>
  </w:num>
  <w:num w:numId="4" w16cid:durableId="944920340">
    <w:abstractNumId w:val="13"/>
  </w:num>
  <w:num w:numId="5" w16cid:durableId="896356308">
    <w:abstractNumId w:val="17"/>
  </w:num>
  <w:num w:numId="6" w16cid:durableId="1937012069">
    <w:abstractNumId w:val="0"/>
  </w:num>
  <w:num w:numId="7" w16cid:durableId="618687359">
    <w:abstractNumId w:val="5"/>
  </w:num>
  <w:num w:numId="8" w16cid:durableId="939727927">
    <w:abstractNumId w:val="2"/>
  </w:num>
  <w:num w:numId="9" w16cid:durableId="161747316">
    <w:abstractNumId w:val="1"/>
  </w:num>
  <w:num w:numId="10" w16cid:durableId="1588809929">
    <w:abstractNumId w:val="16"/>
  </w:num>
  <w:num w:numId="11" w16cid:durableId="1622303208">
    <w:abstractNumId w:val="6"/>
  </w:num>
  <w:num w:numId="12" w16cid:durableId="862674048">
    <w:abstractNumId w:val="15"/>
  </w:num>
  <w:num w:numId="13" w16cid:durableId="1017735443">
    <w:abstractNumId w:val="10"/>
  </w:num>
  <w:num w:numId="14" w16cid:durableId="159127993">
    <w:abstractNumId w:val="3"/>
  </w:num>
  <w:num w:numId="15" w16cid:durableId="422646748">
    <w:abstractNumId w:val="4"/>
  </w:num>
  <w:num w:numId="16" w16cid:durableId="535775159">
    <w:abstractNumId w:val="9"/>
  </w:num>
  <w:num w:numId="17" w16cid:durableId="1250117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950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B5"/>
    <w:rsid w:val="000015F0"/>
    <w:rsid w:val="00012890"/>
    <w:rsid w:val="00022A8D"/>
    <w:rsid w:val="0002546E"/>
    <w:rsid w:val="000422C3"/>
    <w:rsid w:val="00044208"/>
    <w:rsid w:val="00044E0F"/>
    <w:rsid w:val="00053A1D"/>
    <w:rsid w:val="0005463A"/>
    <w:rsid w:val="00061F30"/>
    <w:rsid w:val="0006407B"/>
    <w:rsid w:val="00066EFD"/>
    <w:rsid w:val="00067E68"/>
    <w:rsid w:val="000759DA"/>
    <w:rsid w:val="00077081"/>
    <w:rsid w:val="00077AB2"/>
    <w:rsid w:val="000846F1"/>
    <w:rsid w:val="0008538D"/>
    <w:rsid w:val="00090954"/>
    <w:rsid w:val="00092D9D"/>
    <w:rsid w:val="000964D7"/>
    <w:rsid w:val="000A1B26"/>
    <w:rsid w:val="000A6298"/>
    <w:rsid w:val="000B09FA"/>
    <w:rsid w:val="000B5F5B"/>
    <w:rsid w:val="000E25DE"/>
    <w:rsid w:val="000E3A39"/>
    <w:rsid w:val="000E479D"/>
    <w:rsid w:val="000F4537"/>
    <w:rsid w:val="000F5E21"/>
    <w:rsid w:val="00105F03"/>
    <w:rsid w:val="0011316F"/>
    <w:rsid w:val="0011516B"/>
    <w:rsid w:val="00125A34"/>
    <w:rsid w:val="0012731E"/>
    <w:rsid w:val="00127EC4"/>
    <w:rsid w:val="001321A1"/>
    <w:rsid w:val="00152D6E"/>
    <w:rsid w:val="001534A5"/>
    <w:rsid w:val="0015720C"/>
    <w:rsid w:val="0017481C"/>
    <w:rsid w:val="0017536F"/>
    <w:rsid w:val="00175E68"/>
    <w:rsid w:val="001828C8"/>
    <w:rsid w:val="00184FAA"/>
    <w:rsid w:val="00187F7E"/>
    <w:rsid w:val="00190616"/>
    <w:rsid w:val="001A1373"/>
    <w:rsid w:val="001B6CD6"/>
    <w:rsid w:val="001C1985"/>
    <w:rsid w:val="001C3974"/>
    <w:rsid w:val="001C3BC8"/>
    <w:rsid w:val="001C7147"/>
    <w:rsid w:val="001D3955"/>
    <w:rsid w:val="001D424F"/>
    <w:rsid w:val="001F77A3"/>
    <w:rsid w:val="001F7E33"/>
    <w:rsid w:val="002045F1"/>
    <w:rsid w:val="00204C3B"/>
    <w:rsid w:val="00204E49"/>
    <w:rsid w:val="002079C1"/>
    <w:rsid w:val="002123CA"/>
    <w:rsid w:val="0021481D"/>
    <w:rsid w:val="002258D0"/>
    <w:rsid w:val="00235997"/>
    <w:rsid w:val="00236755"/>
    <w:rsid w:val="002370CD"/>
    <w:rsid w:val="00243F77"/>
    <w:rsid w:val="002566AF"/>
    <w:rsid w:val="00256ED8"/>
    <w:rsid w:val="002578AB"/>
    <w:rsid w:val="00261638"/>
    <w:rsid w:val="00265CF9"/>
    <w:rsid w:val="00276A94"/>
    <w:rsid w:val="0027701A"/>
    <w:rsid w:val="00277565"/>
    <w:rsid w:val="00277A6A"/>
    <w:rsid w:val="00281274"/>
    <w:rsid w:val="00283B48"/>
    <w:rsid w:val="00284366"/>
    <w:rsid w:val="0028606D"/>
    <w:rsid w:val="00291AA2"/>
    <w:rsid w:val="0029392B"/>
    <w:rsid w:val="002A0EAE"/>
    <w:rsid w:val="002A2BFB"/>
    <w:rsid w:val="002B6FDC"/>
    <w:rsid w:val="002C182F"/>
    <w:rsid w:val="002C37DB"/>
    <w:rsid w:val="002C7F40"/>
    <w:rsid w:val="002D49F9"/>
    <w:rsid w:val="002D7EAF"/>
    <w:rsid w:val="002E0F25"/>
    <w:rsid w:val="002E4AA0"/>
    <w:rsid w:val="002F4C95"/>
    <w:rsid w:val="00300431"/>
    <w:rsid w:val="0030494A"/>
    <w:rsid w:val="003146F1"/>
    <w:rsid w:val="0032448D"/>
    <w:rsid w:val="00325414"/>
    <w:rsid w:val="003266D9"/>
    <w:rsid w:val="00340A57"/>
    <w:rsid w:val="003537D7"/>
    <w:rsid w:val="003635B6"/>
    <w:rsid w:val="00366328"/>
    <w:rsid w:val="00370B90"/>
    <w:rsid w:val="003711D9"/>
    <w:rsid w:val="00372673"/>
    <w:rsid w:val="003732FE"/>
    <w:rsid w:val="00384867"/>
    <w:rsid w:val="00386D49"/>
    <w:rsid w:val="00393D13"/>
    <w:rsid w:val="003977D0"/>
    <w:rsid w:val="003A01FD"/>
    <w:rsid w:val="003A20BC"/>
    <w:rsid w:val="003A2A74"/>
    <w:rsid w:val="003A5CF7"/>
    <w:rsid w:val="003B506F"/>
    <w:rsid w:val="003C0650"/>
    <w:rsid w:val="003D074A"/>
    <w:rsid w:val="003D5D23"/>
    <w:rsid w:val="003D6AA4"/>
    <w:rsid w:val="003E1A9C"/>
    <w:rsid w:val="003E2F9E"/>
    <w:rsid w:val="003E3F25"/>
    <w:rsid w:val="003E4CCD"/>
    <w:rsid w:val="003E724E"/>
    <w:rsid w:val="003F45A4"/>
    <w:rsid w:val="003F6233"/>
    <w:rsid w:val="00410815"/>
    <w:rsid w:val="00444479"/>
    <w:rsid w:val="00450F47"/>
    <w:rsid w:val="00453CFC"/>
    <w:rsid w:val="0045428F"/>
    <w:rsid w:val="00471AED"/>
    <w:rsid w:val="00473446"/>
    <w:rsid w:val="00473E8D"/>
    <w:rsid w:val="00477DB5"/>
    <w:rsid w:val="00480F64"/>
    <w:rsid w:val="00486D6A"/>
    <w:rsid w:val="004906F8"/>
    <w:rsid w:val="00496FD8"/>
    <w:rsid w:val="004A1CD6"/>
    <w:rsid w:val="004A2957"/>
    <w:rsid w:val="004A48F8"/>
    <w:rsid w:val="004B5805"/>
    <w:rsid w:val="004B5B1D"/>
    <w:rsid w:val="004C1662"/>
    <w:rsid w:val="004C6C97"/>
    <w:rsid w:val="004D1F48"/>
    <w:rsid w:val="004E09D9"/>
    <w:rsid w:val="004E18EF"/>
    <w:rsid w:val="004E2E29"/>
    <w:rsid w:val="004E2E6B"/>
    <w:rsid w:val="004E73E0"/>
    <w:rsid w:val="00502C43"/>
    <w:rsid w:val="00514933"/>
    <w:rsid w:val="00521662"/>
    <w:rsid w:val="00525F54"/>
    <w:rsid w:val="00526584"/>
    <w:rsid w:val="00527CDF"/>
    <w:rsid w:val="005310AD"/>
    <w:rsid w:val="00535825"/>
    <w:rsid w:val="0054606D"/>
    <w:rsid w:val="00546468"/>
    <w:rsid w:val="00555C14"/>
    <w:rsid w:val="00555E4E"/>
    <w:rsid w:val="005851C8"/>
    <w:rsid w:val="0058539E"/>
    <w:rsid w:val="00585438"/>
    <w:rsid w:val="00587DF1"/>
    <w:rsid w:val="00594B54"/>
    <w:rsid w:val="005959C0"/>
    <w:rsid w:val="00595A5A"/>
    <w:rsid w:val="0059664C"/>
    <w:rsid w:val="00597C18"/>
    <w:rsid w:val="005A7A08"/>
    <w:rsid w:val="005B10C1"/>
    <w:rsid w:val="005B2137"/>
    <w:rsid w:val="005B44C0"/>
    <w:rsid w:val="005B4B3A"/>
    <w:rsid w:val="005B5361"/>
    <w:rsid w:val="005B6BE4"/>
    <w:rsid w:val="005B7F9C"/>
    <w:rsid w:val="005C18CE"/>
    <w:rsid w:val="005C54BE"/>
    <w:rsid w:val="005D267A"/>
    <w:rsid w:val="005D31D1"/>
    <w:rsid w:val="005D6111"/>
    <w:rsid w:val="005D71B7"/>
    <w:rsid w:val="005D7DF8"/>
    <w:rsid w:val="00615EAF"/>
    <w:rsid w:val="00631444"/>
    <w:rsid w:val="006331C8"/>
    <w:rsid w:val="006452B3"/>
    <w:rsid w:val="00647B38"/>
    <w:rsid w:val="00651E7F"/>
    <w:rsid w:val="00653351"/>
    <w:rsid w:val="00665F27"/>
    <w:rsid w:val="0067306C"/>
    <w:rsid w:val="0067475D"/>
    <w:rsid w:val="00674A3D"/>
    <w:rsid w:val="006776C1"/>
    <w:rsid w:val="00680668"/>
    <w:rsid w:val="0068419C"/>
    <w:rsid w:val="006939D2"/>
    <w:rsid w:val="006A7C4E"/>
    <w:rsid w:val="006B117E"/>
    <w:rsid w:val="006B2814"/>
    <w:rsid w:val="006B29B4"/>
    <w:rsid w:val="006C44BB"/>
    <w:rsid w:val="006D0BB0"/>
    <w:rsid w:val="006D51B8"/>
    <w:rsid w:val="006E5F75"/>
    <w:rsid w:val="006F279E"/>
    <w:rsid w:val="007001DB"/>
    <w:rsid w:val="00700C9F"/>
    <w:rsid w:val="007116B5"/>
    <w:rsid w:val="00714B63"/>
    <w:rsid w:val="007167FD"/>
    <w:rsid w:val="00725061"/>
    <w:rsid w:val="00727E81"/>
    <w:rsid w:val="00732EAB"/>
    <w:rsid w:val="00743799"/>
    <w:rsid w:val="007447DA"/>
    <w:rsid w:val="0074532C"/>
    <w:rsid w:val="0075363D"/>
    <w:rsid w:val="0075477D"/>
    <w:rsid w:val="0076567E"/>
    <w:rsid w:val="00765923"/>
    <w:rsid w:val="00772B3D"/>
    <w:rsid w:val="007813A8"/>
    <w:rsid w:val="00781FF5"/>
    <w:rsid w:val="00784B44"/>
    <w:rsid w:val="00793069"/>
    <w:rsid w:val="007A21DB"/>
    <w:rsid w:val="007A6566"/>
    <w:rsid w:val="007B32D6"/>
    <w:rsid w:val="007B50E6"/>
    <w:rsid w:val="007B582D"/>
    <w:rsid w:val="007C01F7"/>
    <w:rsid w:val="007C0D72"/>
    <w:rsid w:val="007C1370"/>
    <w:rsid w:val="007C6ACB"/>
    <w:rsid w:val="007F1E77"/>
    <w:rsid w:val="007F6069"/>
    <w:rsid w:val="007F71F8"/>
    <w:rsid w:val="00802E9D"/>
    <w:rsid w:val="008048FA"/>
    <w:rsid w:val="00810324"/>
    <w:rsid w:val="00816618"/>
    <w:rsid w:val="00825CC3"/>
    <w:rsid w:val="00835BA7"/>
    <w:rsid w:val="008455FD"/>
    <w:rsid w:val="00846842"/>
    <w:rsid w:val="00856F11"/>
    <w:rsid w:val="00862FA4"/>
    <w:rsid w:val="00863BAF"/>
    <w:rsid w:val="008657FA"/>
    <w:rsid w:val="00866E8C"/>
    <w:rsid w:val="0087466F"/>
    <w:rsid w:val="008838D6"/>
    <w:rsid w:val="008931FF"/>
    <w:rsid w:val="0089618E"/>
    <w:rsid w:val="00896684"/>
    <w:rsid w:val="00896944"/>
    <w:rsid w:val="008A316E"/>
    <w:rsid w:val="008B0AE8"/>
    <w:rsid w:val="008B5F76"/>
    <w:rsid w:val="008B667F"/>
    <w:rsid w:val="008C618D"/>
    <w:rsid w:val="008D192C"/>
    <w:rsid w:val="008D22F6"/>
    <w:rsid w:val="008D387A"/>
    <w:rsid w:val="008D3F22"/>
    <w:rsid w:val="008E0A3B"/>
    <w:rsid w:val="008E2E71"/>
    <w:rsid w:val="008E479E"/>
    <w:rsid w:val="008F2738"/>
    <w:rsid w:val="009020D4"/>
    <w:rsid w:val="00913B7E"/>
    <w:rsid w:val="00913C54"/>
    <w:rsid w:val="0091409E"/>
    <w:rsid w:val="00925149"/>
    <w:rsid w:val="00936D58"/>
    <w:rsid w:val="00937F4D"/>
    <w:rsid w:val="0094667E"/>
    <w:rsid w:val="00952580"/>
    <w:rsid w:val="009533E0"/>
    <w:rsid w:val="009541FA"/>
    <w:rsid w:val="009604D3"/>
    <w:rsid w:val="009605AC"/>
    <w:rsid w:val="00962766"/>
    <w:rsid w:val="00962D0D"/>
    <w:rsid w:val="00963525"/>
    <w:rsid w:val="00972AB9"/>
    <w:rsid w:val="00972AD0"/>
    <w:rsid w:val="00973301"/>
    <w:rsid w:val="00987A73"/>
    <w:rsid w:val="009A0744"/>
    <w:rsid w:val="009B0C6E"/>
    <w:rsid w:val="009B66AF"/>
    <w:rsid w:val="009C116F"/>
    <w:rsid w:val="009C1408"/>
    <w:rsid w:val="009C7BCF"/>
    <w:rsid w:val="009C7D39"/>
    <w:rsid w:val="009D1C08"/>
    <w:rsid w:val="009D2453"/>
    <w:rsid w:val="009E1D23"/>
    <w:rsid w:val="009E1F9F"/>
    <w:rsid w:val="009E550E"/>
    <w:rsid w:val="009E6CA5"/>
    <w:rsid w:val="009F095F"/>
    <w:rsid w:val="009F36B5"/>
    <w:rsid w:val="009F46A7"/>
    <w:rsid w:val="00A03875"/>
    <w:rsid w:val="00A074D6"/>
    <w:rsid w:val="00A10245"/>
    <w:rsid w:val="00A129E4"/>
    <w:rsid w:val="00A145D8"/>
    <w:rsid w:val="00A211DF"/>
    <w:rsid w:val="00A25156"/>
    <w:rsid w:val="00A31AB8"/>
    <w:rsid w:val="00A33887"/>
    <w:rsid w:val="00A4301C"/>
    <w:rsid w:val="00A51CE3"/>
    <w:rsid w:val="00A52744"/>
    <w:rsid w:val="00A54FAA"/>
    <w:rsid w:val="00A55D6A"/>
    <w:rsid w:val="00A56D97"/>
    <w:rsid w:val="00A5776E"/>
    <w:rsid w:val="00A6123C"/>
    <w:rsid w:val="00A66621"/>
    <w:rsid w:val="00A74107"/>
    <w:rsid w:val="00A86DDF"/>
    <w:rsid w:val="00A87538"/>
    <w:rsid w:val="00A90FDF"/>
    <w:rsid w:val="00A93A65"/>
    <w:rsid w:val="00AA33FA"/>
    <w:rsid w:val="00AA6F69"/>
    <w:rsid w:val="00AB04C5"/>
    <w:rsid w:val="00AB0677"/>
    <w:rsid w:val="00AB33E4"/>
    <w:rsid w:val="00AB46F0"/>
    <w:rsid w:val="00AB4991"/>
    <w:rsid w:val="00AB50BF"/>
    <w:rsid w:val="00AC369F"/>
    <w:rsid w:val="00AD1283"/>
    <w:rsid w:val="00AD51C2"/>
    <w:rsid w:val="00AD52C6"/>
    <w:rsid w:val="00AF1EB4"/>
    <w:rsid w:val="00AF6CF5"/>
    <w:rsid w:val="00B0415D"/>
    <w:rsid w:val="00B04D45"/>
    <w:rsid w:val="00B12D2B"/>
    <w:rsid w:val="00B15F49"/>
    <w:rsid w:val="00B23A1E"/>
    <w:rsid w:val="00B26358"/>
    <w:rsid w:val="00B263B8"/>
    <w:rsid w:val="00B26FDD"/>
    <w:rsid w:val="00B272B1"/>
    <w:rsid w:val="00B31788"/>
    <w:rsid w:val="00B32E36"/>
    <w:rsid w:val="00B35BEC"/>
    <w:rsid w:val="00B366DE"/>
    <w:rsid w:val="00B41010"/>
    <w:rsid w:val="00B44B18"/>
    <w:rsid w:val="00B453AB"/>
    <w:rsid w:val="00B64A75"/>
    <w:rsid w:val="00B67AB1"/>
    <w:rsid w:val="00B70BD5"/>
    <w:rsid w:val="00B761BA"/>
    <w:rsid w:val="00B761E5"/>
    <w:rsid w:val="00B7625E"/>
    <w:rsid w:val="00B76BD8"/>
    <w:rsid w:val="00B90F73"/>
    <w:rsid w:val="00B94961"/>
    <w:rsid w:val="00BA6124"/>
    <w:rsid w:val="00BB15A8"/>
    <w:rsid w:val="00BC422C"/>
    <w:rsid w:val="00BC4E40"/>
    <w:rsid w:val="00BC5C73"/>
    <w:rsid w:val="00BC7ECB"/>
    <w:rsid w:val="00BD21DF"/>
    <w:rsid w:val="00BD3847"/>
    <w:rsid w:val="00BD38EC"/>
    <w:rsid w:val="00BD3B0B"/>
    <w:rsid w:val="00BD61FB"/>
    <w:rsid w:val="00BE0BA5"/>
    <w:rsid w:val="00BE0DB9"/>
    <w:rsid w:val="00BE437A"/>
    <w:rsid w:val="00BE53F2"/>
    <w:rsid w:val="00BF4D99"/>
    <w:rsid w:val="00BF56BC"/>
    <w:rsid w:val="00BF6146"/>
    <w:rsid w:val="00C00648"/>
    <w:rsid w:val="00C07F5C"/>
    <w:rsid w:val="00C1246E"/>
    <w:rsid w:val="00C1586D"/>
    <w:rsid w:val="00C27048"/>
    <w:rsid w:val="00C27471"/>
    <w:rsid w:val="00C35969"/>
    <w:rsid w:val="00C40B15"/>
    <w:rsid w:val="00C43005"/>
    <w:rsid w:val="00C43229"/>
    <w:rsid w:val="00C57137"/>
    <w:rsid w:val="00C572BC"/>
    <w:rsid w:val="00C62F9C"/>
    <w:rsid w:val="00C648BB"/>
    <w:rsid w:val="00C87B92"/>
    <w:rsid w:val="00C9429C"/>
    <w:rsid w:val="00C96859"/>
    <w:rsid w:val="00C96A14"/>
    <w:rsid w:val="00C96C80"/>
    <w:rsid w:val="00CA2D3A"/>
    <w:rsid w:val="00CA770F"/>
    <w:rsid w:val="00CA790E"/>
    <w:rsid w:val="00CC3338"/>
    <w:rsid w:val="00CC668C"/>
    <w:rsid w:val="00CD3C23"/>
    <w:rsid w:val="00CD4BFA"/>
    <w:rsid w:val="00CE0F9D"/>
    <w:rsid w:val="00CE2D34"/>
    <w:rsid w:val="00CE3B77"/>
    <w:rsid w:val="00CF05D8"/>
    <w:rsid w:val="00CF480F"/>
    <w:rsid w:val="00D11A7F"/>
    <w:rsid w:val="00D11EB2"/>
    <w:rsid w:val="00D209F0"/>
    <w:rsid w:val="00D23C36"/>
    <w:rsid w:val="00D34CF3"/>
    <w:rsid w:val="00D35C39"/>
    <w:rsid w:val="00D36A84"/>
    <w:rsid w:val="00D416B5"/>
    <w:rsid w:val="00D45022"/>
    <w:rsid w:val="00D478B8"/>
    <w:rsid w:val="00D50C0D"/>
    <w:rsid w:val="00D60BC3"/>
    <w:rsid w:val="00D664AC"/>
    <w:rsid w:val="00D664C9"/>
    <w:rsid w:val="00D701F8"/>
    <w:rsid w:val="00D73742"/>
    <w:rsid w:val="00D74ED5"/>
    <w:rsid w:val="00D754D4"/>
    <w:rsid w:val="00D84C54"/>
    <w:rsid w:val="00D87782"/>
    <w:rsid w:val="00D877A3"/>
    <w:rsid w:val="00D92762"/>
    <w:rsid w:val="00D96D9F"/>
    <w:rsid w:val="00D97C8B"/>
    <w:rsid w:val="00DA7904"/>
    <w:rsid w:val="00DB171C"/>
    <w:rsid w:val="00DB3366"/>
    <w:rsid w:val="00DB5BD9"/>
    <w:rsid w:val="00DB783E"/>
    <w:rsid w:val="00DC6B6F"/>
    <w:rsid w:val="00DD1ACB"/>
    <w:rsid w:val="00DE38D6"/>
    <w:rsid w:val="00DE670B"/>
    <w:rsid w:val="00DF54F6"/>
    <w:rsid w:val="00E06798"/>
    <w:rsid w:val="00E14F53"/>
    <w:rsid w:val="00E16328"/>
    <w:rsid w:val="00E17003"/>
    <w:rsid w:val="00E200E2"/>
    <w:rsid w:val="00E25F31"/>
    <w:rsid w:val="00E322E7"/>
    <w:rsid w:val="00E404D3"/>
    <w:rsid w:val="00E430B5"/>
    <w:rsid w:val="00E435C8"/>
    <w:rsid w:val="00E45C49"/>
    <w:rsid w:val="00E45E5B"/>
    <w:rsid w:val="00E45EDF"/>
    <w:rsid w:val="00E53A4D"/>
    <w:rsid w:val="00E564B0"/>
    <w:rsid w:val="00E606FE"/>
    <w:rsid w:val="00E60FC2"/>
    <w:rsid w:val="00E612F9"/>
    <w:rsid w:val="00E62F63"/>
    <w:rsid w:val="00E6375D"/>
    <w:rsid w:val="00E65D46"/>
    <w:rsid w:val="00E725DE"/>
    <w:rsid w:val="00E85597"/>
    <w:rsid w:val="00E8624B"/>
    <w:rsid w:val="00E90700"/>
    <w:rsid w:val="00E9126E"/>
    <w:rsid w:val="00E95763"/>
    <w:rsid w:val="00E95D2B"/>
    <w:rsid w:val="00E96289"/>
    <w:rsid w:val="00EB1B47"/>
    <w:rsid w:val="00EB59AC"/>
    <w:rsid w:val="00EB6023"/>
    <w:rsid w:val="00EC163B"/>
    <w:rsid w:val="00EC30C9"/>
    <w:rsid w:val="00EC56E9"/>
    <w:rsid w:val="00EC6F5D"/>
    <w:rsid w:val="00EC7CFF"/>
    <w:rsid w:val="00ED299E"/>
    <w:rsid w:val="00ED5D20"/>
    <w:rsid w:val="00ED7677"/>
    <w:rsid w:val="00EE7E11"/>
    <w:rsid w:val="00EF5B99"/>
    <w:rsid w:val="00EF6866"/>
    <w:rsid w:val="00F017B6"/>
    <w:rsid w:val="00F04041"/>
    <w:rsid w:val="00F1080E"/>
    <w:rsid w:val="00F21C03"/>
    <w:rsid w:val="00F233EB"/>
    <w:rsid w:val="00F3239D"/>
    <w:rsid w:val="00F36CED"/>
    <w:rsid w:val="00F37169"/>
    <w:rsid w:val="00F539F0"/>
    <w:rsid w:val="00F53FBA"/>
    <w:rsid w:val="00F56F8D"/>
    <w:rsid w:val="00F64184"/>
    <w:rsid w:val="00F67079"/>
    <w:rsid w:val="00F717A6"/>
    <w:rsid w:val="00F80685"/>
    <w:rsid w:val="00F96C42"/>
    <w:rsid w:val="00FA173B"/>
    <w:rsid w:val="00FA2993"/>
    <w:rsid w:val="00FA57CE"/>
    <w:rsid w:val="00FB2614"/>
    <w:rsid w:val="00FB3B15"/>
    <w:rsid w:val="00FC13F1"/>
    <w:rsid w:val="00FD33BC"/>
    <w:rsid w:val="00FD789E"/>
    <w:rsid w:val="00FF544D"/>
    <w:rsid w:val="00FF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4081"/>
  <w15:docId w15:val="{805FE16B-35D7-4FF9-9CF0-0F2E3DDA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48"/>
  </w:style>
  <w:style w:type="paragraph" w:styleId="Heading2">
    <w:name w:val="heading 2"/>
    <w:basedOn w:val="Normal"/>
    <w:next w:val="Normal"/>
    <w:link w:val="Heading2Char"/>
    <w:uiPriority w:val="9"/>
    <w:unhideWhenUsed/>
    <w:qFormat/>
    <w:rsid w:val="00CA770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0B5"/>
    <w:pPr>
      <w:tabs>
        <w:tab w:val="center" w:pos="4680"/>
        <w:tab w:val="right" w:pos="9360"/>
      </w:tabs>
    </w:pPr>
  </w:style>
  <w:style w:type="character" w:customStyle="1" w:styleId="HeaderChar">
    <w:name w:val="Header Char"/>
    <w:basedOn w:val="DefaultParagraphFont"/>
    <w:link w:val="Header"/>
    <w:uiPriority w:val="99"/>
    <w:rsid w:val="00E430B5"/>
  </w:style>
  <w:style w:type="paragraph" w:styleId="Footer">
    <w:name w:val="footer"/>
    <w:basedOn w:val="Normal"/>
    <w:link w:val="FooterChar"/>
    <w:uiPriority w:val="99"/>
    <w:unhideWhenUsed/>
    <w:rsid w:val="00E430B5"/>
    <w:pPr>
      <w:tabs>
        <w:tab w:val="center" w:pos="4680"/>
        <w:tab w:val="right" w:pos="9360"/>
      </w:tabs>
    </w:pPr>
  </w:style>
  <w:style w:type="character" w:customStyle="1" w:styleId="FooterChar">
    <w:name w:val="Footer Char"/>
    <w:basedOn w:val="DefaultParagraphFont"/>
    <w:link w:val="Footer"/>
    <w:uiPriority w:val="99"/>
    <w:rsid w:val="00E430B5"/>
  </w:style>
  <w:style w:type="paragraph" w:styleId="BalloonText">
    <w:name w:val="Balloon Text"/>
    <w:basedOn w:val="Normal"/>
    <w:link w:val="BalloonTextChar"/>
    <w:uiPriority w:val="99"/>
    <w:semiHidden/>
    <w:unhideWhenUsed/>
    <w:rsid w:val="00E430B5"/>
    <w:rPr>
      <w:rFonts w:ascii="Tahoma" w:hAnsi="Tahoma" w:cs="Tahoma"/>
      <w:sz w:val="16"/>
      <w:szCs w:val="16"/>
    </w:rPr>
  </w:style>
  <w:style w:type="character" w:customStyle="1" w:styleId="BalloonTextChar">
    <w:name w:val="Balloon Text Char"/>
    <w:basedOn w:val="DefaultParagraphFont"/>
    <w:link w:val="BalloonText"/>
    <w:uiPriority w:val="99"/>
    <w:semiHidden/>
    <w:rsid w:val="00E430B5"/>
    <w:rPr>
      <w:rFonts w:ascii="Tahoma" w:hAnsi="Tahoma" w:cs="Tahoma"/>
      <w:sz w:val="16"/>
      <w:szCs w:val="16"/>
    </w:rPr>
  </w:style>
  <w:style w:type="character" w:styleId="Hyperlink">
    <w:name w:val="Hyperlink"/>
    <w:basedOn w:val="DefaultParagraphFont"/>
    <w:uiPriority w:val="99"/>
    <w:unhideWhenUsed/>
    <w:rsid w:val="00F539F0"/>
    <w:rPr>
      <w:color w:val="0000FF" w:themeColor="hyperlink"/>
      <w:u w:val="single"/>
    </w:rPr>
  </w:style>
  <w:style w:type="table" w:styleId="TableGrid">
    <w:name w:val="Table Grid"/>
    <w:basedOn w:val="TableNormal"/>
    <w:uiPriority w:val="59"/>
    <w:rsid w:val="00F539F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C6F5D"/>
    <w:pPr>
      <w:spacing w:after="200"/>
    </w:pPr>
    <w:rPr>
      <w:rFonts w:eastAsia="Times New Roman" w:cs="Times New Roman"/>
      <w:i/>
      <w:iCs/>
      <w:color w:val="1F497D" w:themeColor="text2"/>
      <w:sz w:val="18"/>
      <w:szCs w:val="18"/>
    </w:rPr>
  </w:style>
  <w:style w:type="paragraph" w:styleId="ListParagraph">
    <w:name w:val="List Paragraph"/>
    <w:basedOn w:val="Normal"/>
    <w:uiPriority w:val="34"/>
    <w:qFormat/>
    <w:rsid w:val="008E0A3B"/>
    <w:pPr>
      <w:ind w:left="720"/>
      <w:contextualSpacing/>
    </w:pPr>
  </w:style>
  <w:style w:type="character" w:styleId="CommentReference">
    <w:name w:val="annotation reference"/>
    <w:basedOn w:val="DefaultParagraphFont"/>
    <w:uiPriority w:val="99"/>
    <w:semiHidden/>
    <w:unhideWhenUsed/>
    <w:rsid w:val="005A7A08"/>
    <w:rPr>
      <w:sz w:val="16"/>
      <w:szCs w:val="16"/>
    </w:rPr>
  </w:style>
  <w:style w:type="paragraph" w:styleId="CommentText">
    <w:name w:val="annotation text"/>
    <w:basedOn w:val="Normal"/>
    <w:link w:val="CommentTextChar"/>
    <w:uiPriority w:val="99"/>
    <w:semiHidden/>
    <w:unhideWhenUsed/>
    <w:rsid w:val="005A7A08"/>
    <w:rPr>
      <w:sz w:val="20"/>
      <w:szCs w:val="20"/>
    </w:rPr>
  </w:style>
  <w:style w:type="character" w:customStyle="1" w:styleId="CommentTextChar">
    <w:name w:val="Comment Text Char"/>
    <w:basedOn w:val="DefaultParagraphFont"/>
    <w:link w:val="CommentText"/>
    <w:uiPriority w:val="99"/>
    <w:semiHidden/>
    <w:rsid w:val="005A7A08"/>
    <w:rPr>
      <w:sz w:val="20"/>
      <w:szCs w:val="20"/>
    </w:rPr>
  </w:style>
  <w:style w:type="paragraph" w:styleId="CommentSubject">
    <w:name w:val="annotation subject"/>
    <w:basedOn w:val="CommentText"/>
    <w:next w:val="CommentText"/>
    <w:link w:val="CommentSubjectChar"/>
    <w:uiPriority w:val="99"/>
    <w:semiHidden/>
    <w:unhideWhenUsed/>
    <w:rsid w:val="005A7A08"/>
    <w:rPr>
      <w:b/>
      <w:bCs/>
    </w:rPr>
  </w:style>
  <w:style w:type="character" w:customStyle="1" w:styleId="CommentSubjectChar">
    <w:name w:val="Comment Subject Char"/>
    <w:basedOn w:val="CommentTextChar"/>
    <w:link w:val="CommentSubject"/>
    <w:uiPriority w:val="99"/>
    <w:semiHidden/>
    <w:rsid w:val="005A7A08"/>
    <w:rPr>
      <w:b/>
      <w:bCs/>
      <w:sz w:val="20"/>
      <w:szCs w:val="20"/>
    </w:rPr>
  </w:style>
  <w:style w:type="character" w:styleId="FollowedHyperlink">
    <w:name w:val="FollowedHyperlink"/>
    <w:basedOn w:val="DefaultParagraphFont"/>
    <w:uiPriority w:val="99"/>
    <w:semiHidden/>
    <w:unhideWhenUsed/>
    <w:rsid w:val="00340A57"/>
    <w:rPr>
      <w:color w:val="800080" w:themeColor="followedHyperlink"/>
      <w:u w:val="single"/>
    </w:rPr>
  </w:style>
  <w:style w:type="paragraph" w:styleId="NoSpacing">
    <w:name w:val="No Spacing"/>
    <w:uiPriority w:val="1"/>
    <w:qFormat/>
    <w:rsid w:val="006D51B8"/>
  </w:style>
  <w:style w:type="character" w:styleId="UnresolvedMention">
    <w:name w:val="Unresolved Mention"/>
    <w:basedOn w:val="DefaultParagraphFont"/>
    <w:uiPriority w:val="99"/>
    <w:semiHidden/>
    <w:unhideWhenUsed/>
    <w:rsid w:val="0076567E"/>
    <w:rPr>
      <w:color w:val="605E5C"/>
      <w:shd w:val="clear" w:color="auto" w:fill="E1DFDD"/>
    </w:rPr>
  </w:style>
  <w:style w:type="paragraph" w:styleId="PlainText">
    <w:name w:val="Plain Text"/>
    <w:basedOn w:val="Normal"/>
    <w:link w:val="PlainTextChar"/>
    <w:uiPriority w:val="99"/>
    <w:semiHidden/>
    <w:unhideWhenUsed/>
    <w:rsid w:val="009605AC"/>
    <w:rPr>
      <w:rFonts w:ascii="Cambria" w:hAnsi="Cambria"/>
      <w:szCs w:val="21"/>
    </w:rPr>
  </w:style>
  <w:style w:type="character" w:customStyle="1" w:styleId="PlainTextChar">
    <w:name w:val="Plain Text Char"/>
    <w:basedOn w:val="DefaultParagraphFont"/>
    <w:link w:val="PlainText"/>
    <w:uiPriority w:val="99"/>
    <w:semiHidden/>
    <w:rsid w:val="009605AC"/>
    <w:rPr>
      <w:rFonts w:ascii="Cambria" w:hAnsi="Cambria"/>
      <w:szCs w:val="21"/>
    </w:rPr>
  </w:style>
  <w:style w:type="paragraph" w:styleId="NormalWeb">
    <w:name w:val="Normal (Web)"/>
    <w:basedOn w:val="Normal"/>
    <w:uiPriority w:val="99"/>
    <w:unhideWhenUsed/>
    <w:rsid w:val="006B2814"/>
    <w:pPr>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rsid w:val="00CA770F"/>
    <w:rPr>
      <w:rFonts w:asciiTheme="majorHAnsi" w:eastAsiaTheme="majorEastAsia" w:hAnsiTheme="majorHAnsi" w:cstheme="majorBidi"/>
      <w:color w:val="365F91"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2158">
      <w:bodyDiv w:val="1"/>
      <w:marLeft w:val="0"/>
      <w:marRight w:val="0"/>
      <w:marTop w:val="0"/>
      <w:marBottom w:val="0"/>
      <w:divBdr>
        <w:top w:val="none" w:sz="0" w:space="0" w:color="auto"/>
        <w:left w:val="none" w:sz="0" w:space="0" w:color="auto"/>
        <w:bottom w:val="none" w:sz="0" w:space="0" w:color="auto"/>
        <w:right w:val="none" w:sz="0" w:space="0" w:color="auto"/>
      </w:divBdr>
    </w:div>
    <w:div w:id="232980982">
      <w:bodyDiv w:val="1"/>
      <w:marLeft w:val="0"/>
      <w:marRight w:val="0"/>
      <w:marTop w:val="0"/>
      <w:marBottom w:val="0"/>
      <w:divBdr>
        <w:top w:val="none" w:sz="0" w:space="0" w:color="auto"/>
        <w:left w:val="none" w:sz="0" w:space="0" w:color="auto"/>
        <w:bottom w:val="none" w:sz="0" w:space="0" w:color="auto"/>
        <w:right w:val="none" w:sz="0" w:space="0" w:color="auto"/>
      </w:divBdr>
    </w:div>
    <w:div w:id="850099435">
      <w:bodyDiv w:val="1"/>
      <w:marLeft w:val="0"/>
      <w:marRight w:val="0"/>
      <w:marTop w:val="0"/>
      <w:marBottom w:val="0"/>
      <w:divBdr>
        <w:top w:val="none" w:sz="0" w:space="0" w:color="auto"/>
        <w:left w:val="none" w:sz="0" w:space="0" w:color="auto"/>
        <w:bottom w:val="none" w:sz="0" w:space="0" w:color="auto"/>
        <w:right w:val="none" w:sz="0" w:space="0" w:color="auto"/>
      </w:divBdr>
    </w:div>
    <w:div w:id="1066881190">
      <w:bodyDiv w:val="1"/>
      <w:marLeft w:val="0"/>
      <w:marRight w:val="0"/>
      <w:marTop w:val="0"/>
      <w:marBottom w:val="0"/>
      <w:divBdr>
        <w:top w:val="none" w:sz="0" w:space="0" w:color="auto"/>
        <w:left w:val="none" w:sz="0" w:space="0" w:color="auto"/>
        <w:bottom w:val="none" w:sz="0" w:space="0" w:color="auto"/>
        <w:right w:val="none" w:sz="0" w:space="0" w:color="auto"/>
      </w:divBdr>
    </w:div>
    <w:div w:id="1277713534">
      <w:bodyDiv w:val="1"/>
      <w:marLeft w:val="0"/>
      <w:marRight w:val="0"/>
      <w:marTop w:val="0"/>
      <w:marBottom w:val="0"/>
      <w:divBdr>
        <w:top w:val="none" w:sz="0" w:space="0" w:color="auto"/>
        <w:left w:val="none" w:sz="0" w:space="0" w:color="auto"/>
        <w:bottom w:val="none" w:sz="0" w:space="0" w:color="auto"/>
        <w:right w:val="none" w:sz="0" w:space="0" w:color="auto"/>
      </w:divBdr>
    </w:div>
    <w:div w:id="1279413198">
      <w:bodyDiv w:val="1"/>
      <w:marLeft w:val="0"/>
      <w:marRight w:val="0"/>
      <w:marTop w:val="0"/>
      <w:marBottom w:val="0"/>
      <w:divBdr>
        <w:top w:val="none" w:sz="0" w:space="0" w:color="auto"/>
        <w:left w:val="none" w:sz="0" w:space="0" w:color="auto"/>
        <w:bottom w:val="none" w:sz="0" w:space="0" w:color="auto"/>
        <w:right w:val="none" w:sz="0" w:space="0" w:color="auto"/>
      </w:divBdr>
    </w:div>
    <w:div w:id="1462766441">
      <w:bodyDiv w:val="1"/>
      <w:marLeft w:val="0"/>
      <w:marRight w:val="0"/>
      <w:marTop w:val="0"/>
      <w:marBottom w:val="0"/>
      <w:divBdr>
        <w:top w:val="none" w:sz="0" w:space="0" w:color="auto"/>
        <w:left w:val="none" w:sz="0" w:space="0" w:color="auto"/>
        <w:bottom w:val="none" w:sz="0" w:space="0" w:color="auto"/>
        <w:right w:val="none" w:sz="0" w:space="0" w:color="auto"/>
      </w:divBdr>
    </w:div>
    <w:div w:id="15331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3A%2F%2Fwww.wasatchfrontwaste.org%2F&amp;data=05%7C02%7CCGarcia%40wfwrdutah.gov%7Cde343380b6f44154cee908dda81e1be6%7C65168163093b4036abdb7a2d6b6e4948%7C0%7C0%7C638851569463372934%7CUnknown%7CTWFpbGZsb3d8eyJFbXB0eU1hcGkiOnRydWUsIlYiOiIwLjAuMDAwMCIsIlAiOiJXaW4zMiIsIkFOIjoiTWFpbCIsIldUIjoyfQ%3D%3D%7C0%7C%7C%7C&amp;sdata=xkUof0vD8U872UZSVRUh5GxN88rZCbOXGFDRyn1e6wc%3D&amp;reserved=0" TargetMode="External"/><Relationship Id="rId18" Type="http://schemas.openxmlformats.org/officeDocument/2006/relationships/hyperlink" Target="https://www.earthday.org/earth-day-20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asatchfrontwaste.org" TargetMode="External"/><Relationship Id="rId2" Type="http://schemas.openxmlformats.org/officeDocument/2006/relationships/image" Target="media/image6.png"/><Relationship Id="rId1" Type="http://schemas.openxmlformats.org/officeDocument/2006/relationships/hyperlink" Target="https://twitter.com/@wfwrd1" TargetMode="External"/><Relationship Id="rId6" Type="http://schemas.openxmlformats.org/officeDocument/2006/relationships/hyperlink" Target="mailto:info@wfwrdutah.gov" TargetMode="External"/><Relationship Id="rId5" Type="http://schemas.openxmlformats.org/officeDocument/2006/relationships/image" Target="media/image7.png"/><Relationship Id="rId4" Type="http://schemas.openxmlformats.org/officeDocument/2006/relationships/hyperlink" Target="https://www.facebook.com/wasatchfront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asatchfrontwaste.org" TargetMode="External"/><Relationship Id="rId2" Type="http://schemas.openxmlformats.org/officeDocument/2006/relationships/image" Target="media/image6.png"/><Relationship Id="rId1" Type="http://schemas.openxmlformats.org/officeDocument/2006/relationships/hyperlink" Target="https://twitter.com/@wfwrd1" TargetMode="External"/><Relationship Id="rId6" Type="http://schemas.openxmlformats.org/officeDocument/2006/relationships/hyperlink" Target="file:///\\SLCPWMVFILE\Sani\Community%20Reporting%20and%20Outreach\Cottonwood%20Heights%20Outreach\2017\info@wasatchfrontwaste.org" TargetMode="External"/><Relationship Id="rId5" Type="http://schemas.openxmlformats.org/officeDocument/2006/relationships/image" Target="media/image7.png"/><Relationship Id="rId4" Type="http://schemas.openxmlformats.org/officeDocument/2006/relationships/hyperlink" Target="https://www.facebook.com/wasatchfront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3815-7D60-4346-8E18-37EFE10B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Adams</dc:creator>
  <cp:keywords/>
  <dc:description/>
  <cp:lastModifiedBy>Catarina N. Garcia</cp:lastModifiedBy>
  <cp:revision>2</cp:revision>
  <cp:lastPrinted>2023-06-06T19:46:00Z</cp:lastPrinted>
  <dcterms:created xsi:type="dcterms:W3CDTF">2025-06-10T20:06:00Z</dcterms:created>
  <dcterms:modified xsi:type="dcterms:W3CDTF">2025-06-10T20:06:00Z</dcterms:modified>
</cp:coreProperties>
</file>